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02" w:rsidRPr="000A4E86" w:rsidRDefault="00934D02" w:rsidP="00927077">
      <w:pPr>
        <w:widowControl/>
        <w:shd w:val="clear" w:color="auto" w:fill="FFFFFF"/>
        <w:jc w:val="center"/>
        <w:rPr>
          <w:rFonts w:ascii="宋体" w:eastAsia="宋体" w:hAnsi="宋体" w:cs="Times New Roman"/>
          <w:color w:val="000000"/>
          <w:kern w:val="0"/>
          <w:sz w:val="18"/>
          <w:szCs w:val="18"/>
        </w:rPr>
      </w:pPr>
      <w:r w:rsidRPr="008C0DD7">
        <w:rPr>
          <w:rFonts w:ascii="宋体" w:eastAsia="宋体" w:hAnsi="宋体" w:cs="宋体" w:hint="eastAsia"/>
          <w:b/>
          <w:bCs/>
          <w:color w:val="000000"/>
          <w:kern w:val="0"/>
          <w:sz w:val="18"/>
          <w:szCs w:val="18"/>
        </w:rPr>
        <w:t>《中国介入影像与治疗学》杂志稿约</w:t>
      </w:r>
      <w:r w:rsidRPr="000A4E86">
        <w:rPr>
          <w:rFonts w:ascii="宋体" w:eastAsia="宋体" w:hAnsi="宋体" w:cs="Times New Roman"/>
          <w:color w:val="000000"/>
          <w:kern w:val="0"/>
          <w:sz w:val="18"/>
          <w:szCs w:val="18"/>
        </w:rPr>
        <w:t>  </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Times New Roman"/>
          <w:color w:val="000000"/>
          <w:kern w:val="0"/>
          <w:sz w:val="18"/>
          <w:szCs w:val="18"/>
        </w:rPr>
        <w:t>  </w:t>
      </w:r>
      <w:r w:rsidRPr="000A4E86">
        <w:rPr>
          <w:rFonts w:ascii="宋体" w:eastAsia="宋体" w:hAnsi="宋体" w:cs="宋体" w:hint="eastAsia"/>
          <w:color w:val="000000"/>
          <w:kern w:val="0"/>
          <w:sz w:val="18"/>
          <w:szCs w:val="18"/>
        </w:rPr>
        <w:t>《中国介入影像与治疗学》杂志是由中国科学院主管、中国科学院声学研究所主办的国家级学术期刊。主要刊载有关血管介入、非血管介入、肿瘤介入、神经介入、心脏介入、介入超声、介入器材和药物的研发与应用、介入疗法的综合临床效果评估及相关交叉学科等方面的最新研究成果。</w:t>
      </w:r>
      <w:r w:rsidRPr="000A4E86">
        <w:rPr>
          <w:rFonts w:ascii="宋体" w:eastAsia="宋体" w:hAnsi="宋体" w:cs="Times New Roman"/>
          <w:color w:val="000000"/>
          <w:kern w:val="0"/>
          <w:sz w:val="18"/>
          <w:szCs w:val="18"/>
        </w:rPr>
        <w:t> </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b/>
          <w:bCs/>
          <w:color w:val="000000"/>
          <w:kern w:val="0"/>
          <w:sz w:val="18"/>
          <w:szCs w:val="18"/>
        </w:rPr>
        <w:t>1</w:t>
      </w:r>
      <w:r w:rsidRPr="000A4E86">
        <w:rPr>
          <w:rFonts w:ascii="宋体" w:eastAsia="宋体" w:hAnsi="宋体" w:cs="宋体" w:hint="eastAsia"/>
          <w:b/>
          <w:bCs/>
          <w:color w:val="000000"/>
          <w:kern w:val="0"/>
          <w:sz w:val="18"/>
          <w:szCs w:val="18"/>
        </w:rPr>
        <w:t xml:space="preserve">　投稿要求</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1.1 </w:t>
      </w:r>
      <w:r w:rsidRPr="000A4E86">
        <w:rPr>
          <w:rFonts w:ascii="宋体" w:eastAsia="宋体" w:hAnsi="宋体" w:cs="宋体" w:hint="eastAsia"/>
          <w:color w:val="000000"/>
          <w:kern w:val="0"/>
          <w:sz w:val="18"/>
          <w:szCs w:val="18"/>
        </w:rPr>
        <w:t>总体要求</w:t>
      </w:r>
      <w:r w:rsidRPr="000A4E86">
        <w:rPr>
          <w:rFonts w:ascii="宋体" w:eastAsia="宋体" w:hAnsi="宋体" w:cs="Times New Roman"/>
          <w:color w:val="000000"/>
          <w:kern w:val="0"/>
          <w:sz w:val="18"/>
          <w:szCs w:val="18"/>
        </w:rPr>
        <w:t> </w:t>
      </w:r>
      <w:r w:rsidRPr="000A4E86">
        <w:rPr>
          <w:rFonts w:ascii="宋体" w:eastAsia="宋体" w:hAnsi="宋体" w:cs="宋体" w:hint="eastAsia"/>
          <w:color w:val="000000"/>
          <w:kern w:val="0"/>
          <w:sz w:val="18"/>
          <w:szCs w:val="18"/>
        </w:rPr>
        <w:t>文稿应具有科学性、先进性、创新性和可读性，力求重点突出，论点明确，资料详实，数据可靠，结构严谨，写作规范，表达准确，文字精炼。专家述评</w:t>
      </w:r>
      <w:r w:rsidRPr="000A4E86">
        <w:rPr>
          <w:rFonts w:ascii="宋体" w:eastAsia="宋体" w:hAnsi="宋体" w:cs="宋体"/>
          <w:color w:val="000000"/>
          <w:kern w:val="0"/>
          <w:sz w:val="18"/>
          <w:szCs w:val="18"/>
        </w:rPr>
        <w:t>4000</w:t>
      </w:r>
      <w:r w:rsidRPr="000A4E86">
        <w:rPr>
          <w:rFonts w:ascii="宋体" w:eastAsia="宋体" w:hAnsi="宋体" w:cs="宋体" w:hint="eastAsia"/>
          <w:color w:val="000000"/>
          <w:kern w:val="0"/>
          <w:sz w:val="18"/>
          <w:szCs w:val="18"/>
        </w:rPr>
        <w:t>字左右，研究论著、综述</w:t>
      </w:r>
      <w:r w:rsidRPr="000A4E86">
        <w:rPr>
          <w:rFonts w:ascii="宋体" w:eastAsia="宋体" w:hAnsi="宋体" w:cs="宋体"/>
          <w:color w:val="000000"/>
          <w:kern w:val="0"/>
          <w:sz w:val="18"/>
          <w:szCs w:val="18"/>
        </w:rPr>
        <w:t>5000</w:t>
      </w:r>
      <w:r w:rsidRPr="000A4E86">
        <w:rPr>
          <w:rFonts w:ascii="宋体" w:eastAsia="宋体" w:hAnsi="宋体" w:cs="宋体" w:hint="eastAsia"/>
          <w:color w:val="000000"/>
          <w:kern w:val="0"/>
          <w:sz w:val="18"/>
          <w:szCs w:val="18"/>
        </w:rPr>
        <w:t>字左右，经验交流一般不超过</w:t>
      </w:r>
      <w:r w:rsidRPr="000A4E86">
        <w:rPr>
          <w:rFonts w:ascii="宋体" w:eastAsia="宋体" w:hAnsi="宋体" w:cs="宋体"/>
          <w:color w:val="000000"/>
          <w:kern w:val="0"/>
          <w:sz w:val="18"/>
          <w:szCs w:val="18"/>
        </w:rPr>
        <w:t>2500</w:t>
      </w:r>
      <w:r w:rsidRPr="000A4E86">
        <w:rPr>
          <w:rFonts w:ascii="宋体" w:eastAsia="宋体" w:hAnsi="宋体" w:cs="宋体" w:hint="eastAsia"/>
          <w:color w:val="000000"/>
          <w:kern w:val="0"/>
          <w:sz w:val="18"/>
          <w:szCs w:val="18"/>
        </w:rPr>
        <w:t>字，</w:t>
      </w:r>
      <w:r w:rsidR="005874F3" w:rsidRPr="000A4E86">
        <w:rPr>
          <w:rFonts w:ascii="宋体" w:eastAsia="宋体" w:hAnsi="宋体" w:cs="宋体" w:hint="eastAsia"/>
          <w:color w:val="000000"/>
          <w:kern w:val="0"/>
          <w:sz w:val="18"/>
          <w:szCs w:val="18"/>
        </w:rPr>
        <w:t>个案</w:t>
      </w:r>
      <w:r w:rsidRPr="000A4E86">
        <w:rPr>
          <w:rFonts w:ascii="宋体" w:eastAsia="宋体" w:hAnsi="宋体" w:cs="宋体" w:hint="eastAsia"/>
          <w:color w:val="000000"/>
          <w:kern w:val="0"/>
          <w:sz w:val="18"/>
          <w:szCs w:val="18"/>
        </w:rPr>
        <w:t>报道不超过</w:t>
      </w:r>
      <w:r w:rsidRPr="000A4E86">
        <w:rPr>
          <w:rFonts w:ascii="宋体" w:eastAsia="宋体" w:hAnsi="宋体" w:cs="宋体"/>
          <w:color w:val="000000"/>
          <w:kern w:val="0"/>
          <w:sz w:val="18"/>
          <w:szCs w:val="18"/>
        </w:rPr>
        <w:t>1000</w:t>
      </w:r>
      <w:r w:rsidRPr="000A4E86">
        <w:rPr>
          <w:rFonts w:ascii="宋体" w:eastAsia="宋体" w:hAnsi="宋体" w:cs="宋体" w:hint="eastAsia"/>
          <w:color w:val="000000"/>
          <w:kern w:val="0"/>
          <w:sz w:val="18"/>
          <w:szCs w:val="18"/>
        </w:rPr>
        <w:t>字。</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1.2 </w:t>
      </w:r>
      <w:r w:rsidRPr="000A4E86">
        <w:rPr>
          <w:rFonts w:ascii="宋体" w:eastAsia="宋体" w:hAnsi="宋体" w:cs="宋体" w:hint="eastAsia"/>
          <w:color w:val="000000"/>
          <w:kern w:val="0"/>
          <w:sz w:val="18"/>
          <w:szCs w:val="18"/>
        </w:rPr>
        <w:t>题目</w:t>
      </w:r>
      <w:r w:rsidRPr="000A4E86">
        <w:rPr>
          <w:rFonts w:ascii="宋体" w:eastAsia="宋体" w:hAnsi="宋体" w:cs="Times New Roman"/>
          <w:color w:val="000000"/>
          <w:kern w:val="0"/>
          <w:sz w:val="18"/>
          <w:szCs w:val="18"/>
        </w:rPr>
        <w:t> </w:t>
      </w:r>
      <w:r w:rsidR="00C92986">
        <w:rPr>
          <w:rFonts w:ascii="宋体" w:eastAsia="宋体" w:hAnsi="宋体" w:cs="Times New Roman" w:hint="eastAsia"/>
          <w:color w:val="000000"/>
          <w:kern w:val="0"/>
          <w:sz w:val="18"/>
          <w:szCs w:val="18"/>
        </w:rPr>
        <w:t>中文题目</w:t>
      </w:r>
      <w:r w:rsidRPr="000A4E86">
        <w:rPr>
          <w:rFonts w:ascii="宋体" w:eastAsia="宋体" w:hAnsi="宋体" w:cs="宋体" w:hint="eastAsia"/>
          <w:color w:val="000000"/>
          <w:kern w:val="0"/>
          <w:sz w:val="18"/>
          <w:szCs w:val="18"/>
        </w:rPr>
        <w:t>力求高度概括、言简意赅且能反映论文的主题，字数一般不超过</w:t>
      </w:r>
      <w:r w:rsidR="00C92986" w:rsidRPr="000A4E86">
        <w:rPr>
          <w:rFonts w:ascii="宋体" w:eastAsia="宋体" w:hAnsi="宋体" w:cs="宋体"/>
          <w:color w:val="000000"/>
          <w:kern w:val="0"/>
          <w:sz w:val="18"/>
          <w:szCs w:val="18"/>
        </w:rPr>
        <w:t>2</w:t>
      </w:r>
      <w:r w:rsidR="00C92986">
        <w:rPr>
          <w:rFonts w:ascii="宋体" w:eastAsia="宋体" w:hAnsi="宋体" w:cs="宋体"/>
          <w:color w:val="000000"/>
          <w:kern w:val="0"/>
          <w:sz w:val="18"/>
          <w:szCs w:val="18"/>
        </w:rPr>
        <w:t>5</w:t>
      </w:r>
      <w:r w:rsidRPr="000A4E86">
        <w:rPr>
          <w:rFonts w:ascii="宋体" w:eastAsia="宋体" w:hAnsi="宋体" w:cs="宋体" w:hint="eastAsia"/>
          <w:color w:val="000000"/>
          <w:kern w:val="0"/>
          <w:sz w:val="18"/>
          <w:szCs w:val="18"/>
        </w:rPr>
        <w:t>个汉字，尽量不设副标题，题目中尽量不使用阿拉伯数字开头。</w:t>
      </w:r>
      <w:r w:rsidR="00C92986">
        <w:rPr>
          <w:rFonts w:ascii="宋体" w:eastAsia="宋体" w:hAnsi="宋体" w:cs="宋体" w:hint="eastAsia"/>
          <w:color w:val="000000"/>
          <w:kern w:val="0"/>
          <w:sz w:val="18"/>
          <w:szCs w:val="18"/>
        </w:rPr>
        <w:t>英文题目</w:t>
      </w:r>
      <w:r w:rsidR="00C92986" w:rsidRPr="00642809">
        <w:rPr>
          <w:rFonts w:ascii="宋体" w:eastAsia="宋体" w:hAnsi="宋体" w:cs="宋体" w:hint="eastAsia"/>
          <w:color w:val="000000"/>
          <w:kern w:val="0"/>
          <w:sz w:val="18"/>
          <w:szCs w:val="18"/>
        </w:rPr>
        <w:t>应与中文题</w:t>
      </w:r>
      <w:r w:rsidR="00927077">
        <w:rPr>
          <w:rFonts w:ascii="宋体" w:eastAsia="宋体" w:hAnsi="宋体" w:cs="宋体" w:hint="eastAsia"/>
          <w:color w:val="000000"/>
          <w:kern w:val="0"/>
          <w:sz w:val="18"/>
          <w:szCs w:val="18"/>
        </w:rPr>
        <w:t>目</w:t>
      </w:r>
      <w:r w:rsidR="00C92986" w:rsidRPr="00642809">
        <w:rPr>
          <w:rFonts w:ascii="宋体" w:eastAsia="宋体" w:hAnsi="宋体" w:cs="宋体" w:hint="eastAsia"/>
          <w:color w:val="000000"/>
          <w:kern w:val="0"/>
          <w:sz w:val="18"/>
          <w:szCs w:val="18"/>
        </w:rPr>
        <w:t>内容一致，以不超过</w:t>
      </w:r>
      <w:r w:rsidR="00C92986" w:rsidRPr="00642809">
        <w:rPr>
          <w:rFonts w:ascii="宋体" w:eastAsia="宋体" w:hAnsi="宋体" w:cs="宋体"/>
          <w:color w:val="000000"/>
          <w:kern w:val="0"/>
          <w:sz w:val="18"/>
          <w:szCs w:val="18"/>
        </w:rPr>
        <w:t>1</w:t>
      </w:r>
      <w:r w:rsidR="00C92986">
        <w:rPr>
          <w:rFonts w:ascii="宋体" w:eastAsia="宋体" w:hAnsi="宋体" w:cs="宋体"/>
          <w:color w:val="000000"/>
          <w:kern w:val="0"/>
          <w:sz w:val="18"/>
          <w:szCs w:val="18"/>
        </w:rPr>
        <w:t>5</w:t>
      </w:r>
      <w:r w:rsidR="00C92986" w:rsidRPr="00642809">
        <w:rPr>
          <w:rFonts w:ascii="宋体" w:eastAsia="宋体" w:hAnsi="宋体" w:cs="宋体" w:hint="eastAsia"/>
          <w:color w:val="000000"/>
          <w:kern w:val="0"/>
          <w:sz w:val="18"/>
          <w:szCs w:val="18"/>
        </w:rPr>
        <w:t>个实词为宜。</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1.3 </w:t>
      </w:r>
      <w:r w:rsidRPr="000A4E86">
        <w:rPr>
          <w:rFonts w:ascii="宋体" w:eastAsia="宋体" w:hAnsi="宋体" w:cs="宋体" w:hint="eastAsia"/>
          <w:color w:val="000000"/>
          <w:kern w:val="0"/>
          <w:sz w:val="18"/>
          <w:szCs w:val="18"/>
        </w:rPr>
        <w:t>作者</w:t>
      </w:r>
      <w:r w:rsidRPr="000A4E86">
        <w:rPr>
          <w:rFonts w:ascii="宋体" w:eastAsia="宋体" w:hAnsi="宋体" w:cs="Times New Roman"/>
          <w:color w:val="000000"/>
          <w:kern w:val="0"/>
          <w:sz w:val="18"/>
          <w:szCs w:val="18"/>
        </w:rPr>
        <w:t> </w:t>
      </w:r>
      <w:r w:rsidRPr="000A4E86">
        <w:rPr>
          <w:rFonts w:ascii="宋体" w:eastAsia="宋体" w:hAnsi="宋体" w:cs="宋体" w:hint="eastAsia"/>
          <w:color w:val="000000"/>
          <w:kern w:val="0"/>
          <w:sz w:val="18"/>
          <w:szCs w:val="18"/>
        </w:rPr>
        <w:t>作者姓名标注在</w:t>
      </w:r>
      <w:r w:rsidR="00927077">
        <w:rPr>
          <w:rFonts w:ascii="宋体" w:eastAsia="宋体" w:hAnsi="宋体" w:cs="宋体" w:hint="eastAsia"/>
          <w:color w:val="000000"/>
          <w:kern w:val="0"/>
          <w:sz w:val="18"/>
          <w:szCs w:val="18"/>
        </w:rPr>
        <w:t>题目</w:t>
      </w:r>
      <w:r w:rsidRPr="000A4E86">
        <w:rPr>
          <w:rFonts w:ascii="宋体" w:eastAsia="宋体" w:hAnsi="宋体" w:cs="宋体" w:hint="eastAsia"/>
          <w:color w:val="000000"/>
          <w:kern w:val="0"/>
          <w:sz w:val="18"/>
          <w:szCs w:val="18"/>
        </w:rPr>
        <w:t>下方，按贡献大小排列，投稿后作者署名及顺序不得随意修改或变更。具备下列条件者可列为作者：①参加选题、研究工作并能解释论文有关问题者；②起草或修改论文中关键性理论或主要内容者；③能对编辑部的修改意见进行核修，并最终同意该文发表者。通</w:t>
      </w:r>
      <w:r w:rsidR="00925C6A" w:rsidRPr="000A4E86">
        <w:rPr>
          <w:rFonts w:ascii="宋体" w:eastAsia="宋体" w:hAnsi="宋体" w:cs="宋体" w:hint="eastAsia"/>
          <w:color w:val="000000"/>
          <w:kern w:val="0"/>
          <w:sz w:val="18"/>
          <w:szCs w:val="18"/>
        </w:rPr>
        <w:t>信</w:t>
      </w:r>
      <w:r w:rsidRPr="000A4E86">
        <w:rPr>
          <w:rFonts w:ascii="宋体" w:eastAsia="宋体" w:hAnsi="宋体" w:cs="宋体" w:hint="eastAsia"/>
          <w:color w:val="000000"/>
          <w:kern w:val="0"/>
          <w:sz w:val="18"/>
          <w:szCs w:val="18"/>
        </w:rPr>
        <w:t>作者姓名应</w:t>
      </w:r>
      <w:r w:rsidR="00925C6A" w:rsidRPr="000A4E86">
        <w:rPr>
          <w:rFonts w:ascii="宋体" w:eastAsia="宋体" w:hAnsi="宋体" w:cs="宋体" w:hint="eastAsia"/>
          <w:color w:val="000000"/>
          <w:kern w:val="0"/>
          <w:sz w:val="18"/>
          <w:szCs w:val="18"/>
        </w:rPr>
        <w:t>右上角</w:t>
      </w:r>
      <w:r w:rsidRPr="000A4E86">
        <w:rPr>
          <w:rFonts w:ascii="宋体" w:eastAsia="宋体" w:hAnsi="宋体" w:cs="宋体" w:hint="eastAsia"/>
          <w:color w:val="000000"/>
          <w:kern w:val="0"/>
          <w:sz w:val="18"/>
          <w:szCs w:val="18"/>
        </w:rPr>
        <w:t>加“</w:t>
      </w:r>
      <w:r w:rsidRPr="000A4E86">
        <w:rPr>
          <w:rFonts w:ascii="宋体" w:eastAsia="宋体" w:hAnsi="宋体" w:cs="宋体"/>
          <w:color w:val="000000"/>
          <w:kern w:val="0"/>
          <w:sz w:val="18"/>
          <w:szCs w:val="18"/>
        </w:rPr>
        <w:t>*</w:t>
      </w:r>
      <w:r w:rsidRPr="000A4E86">
        <w:rPr>
          <w:rFonts w:ascii="宋体" w:eastAsia="宋体" w:hAnsi="宋体" w:cs="宋体" w:hint="eastAsia"/>
          <w:color w:val="000000"/>
          <w:kern w:val="0"/>
          <w:sz w:val="18"/>
          <w:szCs w:val="18"/>
        </w:rPr>
        <w:t>”，其应对全文内容负责，还应具有对读者提出的质疑进行答辩的能力和义务。如有外籍作者，应征得本人同意，并附有本人签字。</w:t>
      </w:r>
      <w:r w:rsidR="00C92986" w:rsidRPr="005B4A13">
        <w:rPr>
          <w:rFonts w:ascii="宋体" w:eastAsia="宋体" w:hAnsi="宋体" w:cs="宋体" w:hint="eastAsia"/>
          <w:color w:val="000000"/>
          <w:kern w:val="0"/>
          <w:sz w:val="18"/>
          <w:szCs w:val="18"/>
        </w:rPr>
        <w:t>作者</w:t>
      </w:r>
      <w:r w:rsidR="00C92986">
        <w:rPr>
          <w:rFonts w:ascii="宋体" w:eastAsia="宋体" w:hAnsi="宋体" w:cs="宋体" w:hint="eastAsia"/>
          <w:color w:val="000000"/>
          <w:kern w:val="0"/>
          <w:sz w:val="18"/>
          <w:szCs w:val="18"/>
        </w:rPr>
        <w:t>名</w:t>
      </w:r>
      <w:r w:rsidR="00C92986" w:rsidRPr="007347E0">
        <w:rPr>
          <w:rFonts w:ascii="宋体" w:eastAsia="宋体" w:hAnsi="宋体" w:cs="宋体" w:hint="eastAsia"/>
          <w:color w:val="000000"/>
          <w:kern w:val="0"/>
          <w:sz w:val="18"/>
          <w:szCs w:val="18"/>
        </w:rPr>
        <w:t>英文</w:t>
      </w:r>
      <w:r w:rsidR="00C92986" w:rsidRPr="005B4A13">
        <w:rPr>
          <w:rFonts w:ascii="宋体" w:eastAsia="宋体" w:hAnsi="宋体" w:cs="宋体" w:hint="eastAsia"/>
          <w:color w:val="000000"/>
          <w:kern w:val="0"/>
          <w:sz w:val="18"/>
          <w:szCs w:val="18"/>
        </w:rPr>
        <w:t>用汉语拼音，姓前名后，姓氏全部大写，名首字母大写，双名间不加连字符。例如：王小五，写为：</w:t>
      </w:r>
      <w:r w:rsidR="00C92986" w:rsidRPr="005B4A13">
        <w:rPr>
          <w:rFonts w:ascii="宋体" w:eastAsia="宋体" w:hAnsi="宋体" w:cs="宋体"/>
          <w:color w:val="000000"/>
          <w:kern w:val="0"/>
          <w:sz w:val="18"/>
          <w:szCs w:val="18"/>
        </w:rPr>
        <w:t>WANG Xiaowu</w:t>
      </w:r>
      <w:r w:rsidR="00C92986" w:rsidRPr="005B4A13">
        <w:rPr>
          <w:rFonts w:ascii="宋体" w:eastAsia="宋体" w:hAnsi="宋体" w:cs="宋体" w:hint="eastAsia"/>
          <w:color w:val="000000"/>
          <w:kern w:val="0"/>
          <w:sz w:val="18"/>
          <w:szCs w:val="18"/>
        </w:rPr>
        <w:t>。姓氏“吕”的汉语拼音应为“</w:t>
      </w:r>
      <w:r w:rsidR="00C92986" w:rsidRPr="005B4A13">
        <w:rPr>
          <w:rFonts w:ascii="宋体" w:eastAsia="宋体" w:hAnsi="宋体" w:cs="宋体"/>
          <w:color w:val="000000"/>
          <w:kern w:val="0"/>
          <w:sz w:val="18"/>
          <w:szCs w:val="18"/>
        </w:rPr>
        <w:t>LYU</w:t>
      </w:r>
      <w:r w:rsidR="00C92986" w:rsidRPr="005B4A13">
        <w:rPr>
          <w:rFonts w:ascii="宋体" w:eastAsia="宋体" w:hAnsi="宋体" w:cs="宋体" w:hint="eastAsia"/>
          <w:color w:val="000000"/>
          <w:kern w:val="0"/>
          <w:sz w:val="18"/>
          <w:szCs w:val="18"/>
        </w:rPr>
        <w:t>”。</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1.4 </w:t>
      </w:r>
      <w:r w:rsidRPr="000A4E86">
        <w:rPr>
          <w:rFonts w:ascii="宋体" w:eastAsia="宋体" w:hAnsi="宋体" w:cs="宋体" w:hint="eastAsia"/>
          <w:color w:val="000000"/>
          <w:kern w:val="0"/>
          <w:sz w:val="18"/>
          <w:szCs w:val="18"/>
        </w:rPr>
        <w:t>单位</w:t>
      </w:r>
      <w:r w:rsidRPr="000A4E86">
        <w:rPr>
          <w:rFonts w:ascii="宋体" w:eastAsia="宋体" w:hAnsi="宋体" w:cs="Times New Roman"/>
          <w:color w:val="000000"/>
          <w:kern w:val="0"/>
          <w:sz w:val="18"/>
          <w:szCs w:val="18"/>
        </w:rPr>
        <w:t> </w:t>
      </w:r>
      <w:r w:rsidRPr="000A4E86">
        <w:rPr>
          <w:rFonts w:ascii="宋体" w:eastAsia="宋体" w:hAnsi="宋体" w:cs="宋体" w:hint="eastAsia"/>
          <w:color w:val="000000"/>
          <w:kern w:val="0"/>
          <w:sz w:val="18"/>
          <w:szCs w:val="18"/>
        </w:rPr>
        <w:t>在作者的下</w:t>
      </w:r>
      <w:r w:rsidR="00927077">
        <w:rPr>
          <w:rFonts w:ascii="宋体" w:eastAsia="宋体" w:hAnsi="宋体" w:cs="宋体" w:hint="eastAsia"/>
          <w:color w:val="000000"/>
          <w:kern w:val="0"/>
          <w:sz w:val="18"/>
          <w:szCs w:val="18"/>
        </w:rPr>
        <w:t>面</w:t>
      </w:r>
      <w:r w:rsidRPr="000A4E86">
        <w:rPr>
          <w:rFonts w:ascii="宋体" w:eastAsia="宋体" w:hAnsi="宋体" w:cs="宋体" w:hint="eastAsia"/>
          <w:color w:val="000000"/>
          <w:kern w:val="0"/>
          <w:sz w:val="18"/>
          <w:szCs w:val="18"/>
        </w:rPr>
        <w:t>写出单位的全称（具体到科室</w:t>
      </w:r>
      <w:r w:rsidR="00EA306A">
        <w:rPr>
          <w:rFonts w:ascii="宋体" w:eastAsia="宋体" w:hAnsi="宋体" w:cs="宋体" w:hint="eastAsia"/>
          <w:color w:val="000000"/>
          <w:kern w:val="0"/>
          <w:sz w:val="18"/>
          <w:szCs w:val="18"/>
        </w:rPr>
        <w:t>或院系</w:t>
      </w:r>
      <w:r w:rsidRPr="000A4E86">
        <w:rPr>
          <w:rFonts w:ascii="宋体" w:eastAsia="宋体" w:hAnsi="宋体" w:cs="宋体" w:hint="eastAsia"/>
          <w:color w:val="000000"/>
          <w:kern w:val="0"/>
          <w:sz w:val="18"/>
          <w:szCs w:val="18"/>
        </w:rPr>
        <w:t>）、省市和邮政编码。署名作者分别在多个单位者，应分别写出各单位的全称（具体到科室</w:t>
      </w:r>
      <w:r w:rsidR="00EA306A">
        <w:rPr>
          <w:rFonts w:ascii="宋体" w:eastAsia="宋体" w:hAnsi="宋体" w:cs="宋体" w:hint="eastAsia"/>
          <w:color w:val="000000"/>
          <w:kern w:val="0"/>
          <w:sz w:val="18"/>
          <w:szCs w:val="18"/>
        </w:rPr>
        <w:t>或院系</w:t>
      </w:r>
      <w:r w:rsidRPr="000A4E86">
        <w:rPr>
          <w:rFonts w:ascii="宋体" w:eastAsia="宋体" w:hAnsi="宋体" w:cs="宋体" w:hint="eastAsia"/>
          <w:color w:val="000000"/>
          <w:kern w:val="0"/>
          <w:sz w:val="18"/>
          <w:szCs w:val="18"/>
        </w:rPr>
        <w:t>），并用阿</w:t>
      </w:r>
      <w:r w:rsidR="00C425C6">
        <w:rPr>
          <w:rFonts w:ascii="宋体" w:eastAsia="宋体" w:hAnsi="宋体" w:cs="宋体" w:hint="eastAsia"/>
          <w:color w:val="000000"/>
          <w:kern w:val="0"/>
          <w:sz w:val="18"/>
          <w:szCs w:val="18"/>
        </w:rPr>
        <w:t>拉</w:t>
      </w:r>
      <w:r w:rsidRPr="000A4E86">
        <w:rPr>
          <w:rFonts w:ascii="宋体" w:eastAsia="宋体" w:hAnsi="宋体" w:cs="宋体" w:hint="eastAsia"/>
          <w:color w:val="000000"/>
          <w:kern w:val="0"/>
          <w:sz w:val="18"/>
          <w:szCs w:val="18"/>
        </w:rPr>
        <w:t>伯数字在对应的署名作者右上角标注。单位</w:t>
      </w:r>
      <w:r w:rsidR="00C92986" w:rsidRPr="00126B69">
        <w:rPr>
          <w:rFonts w:ascii="宋体" w:eastAsia="宋体" w:hAnsi="宋体" w:cs="宋体" w:hint="eastAsia"/>
          <w:color w:val="000000"/>
          <w:kern w:val="0"/>
          <w:sz w:val="18"/>
          <w:szCs w:val="18"/>
        </w:rPr>
        <w:t>英文</w:t>
      </w:r>
      <w:r w:rsidRPr="000A4E86">
        <w:rPr>
          <w:rFonts w:ascii="宋体" w:eastAsia="宋体" w:hAnsi="宋体" w:cs="宋体" w:hint="eastAsia"/>
          <w:color w:val="000000"/>
          <w:kern w:val="0"/>
          <w:sz w:val="18"/>
          <w:szCs w:val="18"/>
        </w:rPr>
        <w:t>应与中文单位对应，查阅本单位官方网站或咨询相关职能部门，规范单位</w:t>
      </w:r>
      <w:r w:rsidR="00927077" w:rsidRPr="001B2BF6">
        <w:rPr>
          <w:rFonts w:ascii="宋体" w:eastAsia="宋体" w:hAnsi="宋体" w:cs="宋体" w:hint="eastAsia"/>
          <w:color w:val="000000"/>
          <w:kern w:val="0"/>
          <w:sz w:val="18"/>
          <w:szCs w:val="18"/>
        </w:rPr>
        <w:t>英文</w:t>
      </w:r>
      <w:r w:rsidRPr="000A4E86">
        <w:rPr>
          <w:rFonts w:ascii="宋体" w:eastAsia="宋体" w:hAnsi="宋体" w:cs="宋体" w:hint="eastAsia"/>
          <w:color w:val="000000"/>
          <w:kern w:val="0"/>
          <w:sz w:val="18"/>
          <w:szCs w:val="18"/>
        </w:rPr>
        <w:t>名称。</w:t>
      </w:r>
    </w:p>
    <w:p w:rsidR="00934D02" w:rsidRPr="002B55B3" w:rsidRDefault="00934D02">
      <w:pPr>
        <w:widowControl/>
        <w:shd w:val="clear" w:color="auto" w:fill="FFFFFF"/>
        <w:jc w:val="left"/>
        <w:rPr>
          <w:rFonts w:ascii="宋体" w:eastAsia="宋体" w:hAnsi="宋体" w:cs="宋体"/>
          <w:color w:val="000000"/>
          <w:kern w:val="0"/>
          <w:sz w:val="18"/>
          <w:szCs w:val="18"/>
        </w:rPr>
      </w:pPr>
      <w:r w:rsidRPr="000A4E86">
        <w:rPr>
          <w:rFonts w:ascii="宋体" w:eastAsia="宋体" w:hAnsi="宋体" w:cs="宋体"/>
          <w:color w:val="000000"/>
          <w:kern w:val="0"/>
          <w:sz w:val="18"/>
          <w:szCs w:val="18"/>
        </w:rPr>
        <w:t>1.</w:t>
      </w:r>
      <w:r w:rsidR="00C92986">
        <w:rPr>
          <w:rFonts w:ascii="宋体" w:eastAsia="宋体" w:hAnsi="宋体" w:cs="宋体"/>
          <w:color w:val="000000"/>
          <w:kern w:val="0"/>
          <w:sz w:val="18"/>
          <w:szCs w:val="18"/>
        </w:rPr>
        <w:t>5</w:t>
      </w:r>
      <w:r w:rsidR="00C92986" w:rsidRPr="000A4E86">
        <w:rPr>
          <w:rFonts w:ascii="宋体" w:eastAsia="宋体" w:hAnsi="宋体" w:cs="宋体"/>
          <w:color w:val="000000"/>
          <w:kern w:val="0"/>
          <w:sz w:val="18"/>
          <w:szCs w:val="18"/>
        </w:rPr>
        <w:t xml:space="preserve"> </w:t>
      </w:r>
      <w:r w:rsidRPr="000A4E86">
        <w:rPr>
          <w:rFonts w:ascii="宋体" w:eastAsia="宋体" w:hAnsi="宋体" w:cs="宋体" w:hint="eastAsia"/>
          <w:color w:val="000000"/>
          <w:kern w:val="0"/>
          <w:sz w:val="18"/>
          <w:szCs w:val="18"/>
        </w:rPr>
        <w:t>基金项目　书写格式：××基金（编号）</w:t>
      </w:r>
      <w:r w:rsidR="00F312A0">
        <w:rPr>
          <w:rFonts w:ascii="宋体" w:eastAsia="宋体" w:hAnsi="宋体" w:cs="宋体" w:hint="eastAsia"/>
          <w:color w:val="000000"/>
          <w:kern w:val="0"/>
          <w:sz w:val="18"/>
          <w:szCs w:val="18"/>
        </w:rPr>
        <w:t>、</w:t>
      </w:r>
      <w:r w:rsidR="00F312A0" w:rsidRPr="000D2163">
        <w:rPr>
          <w:rFonts w:ascii="宋体" w:eastAsia="宋体" w:hAnsi="宋体" w:cs="宋体" w:hint="eastAsia"/>
          <w:color w:val="000000"/>
          <w:kern w:val="0"/>
          <w:sz w:val="18"/>
          <w:szCs w:val="18"/>
        </w:rPr>
        <w:t>××基金（编号）</w:t>
      </w:r>
      <w:r w:rsidRPr="000A4E86">
        <w:rPr>
          <w:rFonts w:ascii="宋体" w:eastAsia="宋体" w:hAnsi="宋体" w:cs="宋体" w:hint="eastAsia"/>
          <w:color w:val="000000"/>
          <w:kern w:val="0"/>
          <w:sz w:val="18"/>
          <w:szCs w:val="18"/>
        </w:rPr>
        <w:t>。基金论文投稿时应同时将基金项目批文扫描上传</w:t>
      </w:r>
      <w:r w:rsidR="00F312A0">
        <w:rPr>
          <w:rFonts w:ascii="宋体" w:eastAsia="宋体" w:hAnsi="宋体" w:cs="宋体" w:hint="eastAsia"/>
          <w:color w:val="000000"/>
          <w:kern w:val="0"/>
          <w:sz w:val="18"/>
          <w:szCs w:val="18"/>
        </w:rPr>
        <w:t>，上传文件应包括基金名称和编号、研究课题名称、项目负责人、项目起止时间</w:t>
      </w:r>
      <w:r w:rsidRPr="000A4E86">
        <w:rPr>
          <w:rFonts w:ascii="宋体" w:eastAsia="宋体" w:hAnsi="宋体" w:cs="宋体" w:hint="eastAsia"/>
          <w:color w:val="000000"/>
          <w:kern w:val="0"/>
          <w:sz w:val="18"/>
          <w:szCs w:val="18"/>
        </w:rPr>
        <w:t>。本刊将优先</w:t>
      </w:r>
      <w:r w:rsidR="00927077">
        <w:rPr>
          <w:rFonts w:ascii="宋体" w:eastAsia="宋体" w:hAnsi="宋体" w:cs="宋体" w:hint="eastAsia"/>
          <w:color w:val="000000"/>
          <w:kern w:val="0"/>
          <w:sz w:val="18"/>
          <w:szCs w:val="18"/>
        </w:rPr>
        <w:t>刊登</w:t>
      </w:r>
      <w:r w:rsidRPr="000A4E86">
        <w:rPr>
          <w:rFonts w:ascii="宋体" w:eastAsia="宋体" w:hAnsi="宋体" w:cs="宋体" w:hint="eastAsia"/>
          <w:color w:val="000000"/>
          <w:kern w:val="0"/>
          <w:sz w:val="18"/>
          <w:szCs w:val="18"/>
        </w:rPr>
        <w:t>基金论文。</w:t>
      </w:r>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 xml:space="preserve">6 </w:t>
      </w:r>
      <w:r w:rsidRPr="002B55B3">
        <w:rPr>
          <w:rFonts w:ascii="宋体" w:eastAsia="宋体" w:hAnsi="宋体" w:cs="宋体" w:hint="eastAsia"/>
          <w:color w:val="000000"/>
          <w:kern w:val="0"/>
          <w:sz w:val="18"/>
          <w:szCs w:val="18"/>
        </w:rPr>
        <w:t>作者简介</w:t>
      </w:r>
      <w:r w:rsidRPr="002B55B3">
        <w:rPr>
          <w:rFonts w:ascii="宋体" w:eastAsia="宋体" w:hAnsi="宋体" w:cs="宋体"/>
          <w:color w:val="000000"/>
          <w:kern w:val="0"/>
          <w:sz w:val="18"/>
          <w:szCs w:val="18"/>
        </w:rPr>
        <w:t> </w:t>
      </w:r>
      <w:r w:rsidRPr="002B55B3">
        <w:rPr>
          <w:rFonts w:ascii="宋体" w:eastAsia="宋体" w:hAnsi="宋体" w:cs="宋体" w:hint="eastAsia"/>
          <w:color w:val="000000"/>
          <w:kern w:val="0"/>
          <w:sz w:val="18"/>
          <w:szCs w:val="18"/>
        </w:rPr>
        <w:t>书写格式：姓名（出生年</w:t>
      </w:r>
      <w:r w:rsidRPr="002B55B3">
        <w:rPr>
          <w:rFonts w:ascii="宋体" w:eastAsia="宋体" w:hAnsi="宋体" w:cs="宋体"/>
          <w:color w:val="000000"/>
          <w:kern w:val="0"/>
          <w:sz w:val="18"/>
          <w:szCs w:val="18"/>
        </w:rPr>
        <w:t>—</w:t>
      </w:r>
      <w:r w:rsidRPr="002B55B3">
        <w:rPr>
          <w:rFonts w:ascii="宋体" w:eastAsia="宋体" w:hAnsi="宋体" w:cs="宋体" w:hint="eastAsia"/>
          <w:color w:val="000000"/>
          <w:kern w:val="0"/>
          <w:sz w:val="18"/>
          <w:szCs w:val="18"/>
        </w:rPr>
        <w:t>），性别（民族），籍贯，学位，职称。研究方向，</w:t>
      </w:r>
      <w:r w:rsidRPr="002B55B3">
        <w:rPr>
          <w:rFonts w:ascii="宋体" w:eastAsia="宋体" w:hAnsi="宋体" w:cs="宋体"/>
          <w:color w:val="000000"/>
          <w:kern w:val="0"/>
          <w:sz w:val="18"/>
          <w:szCs w:val="18"/>
        </w:rPr>
        <w:t>E-mail</w:t>
      </w:r>
      <w:r w:rsidRPr="002B55B3">
        <w:rPr>
          <w:rFonts w:ascii="宋体" w:eastAsia="宋体" w:hAnsi="宋体" w:cs="宋体" w:hint="eastAsia"/>
          <w:color w:val="000000"/>
          <w:kern w:val="0"/>
          <w:sz w:val="18"/>
          <w:szCs w:val="18"/>
        </w:rPr>
        <w:t>。汉族不必标注，尚未毕业者学位写为“在读××”，如“在读硕士”“在读博士”。</w:t>
      </w:r>
      <w:bookmarkStart w:id="0" w:name="OLE_LINK1"/>
      <w:bookmarkStart w:id="1" w:name="OLE_LINK2"/>
      <w:r w:rsidR="00BE3D5C" w:rsidRPr="003063A0">
        <w:rPr>
          <w:rFonts w:ascii="宋体" w:eastAsia="宋体" w:hAnsi="宋体" w:cs="宋体" w:hint="eastAsia"/>
          <w:color w:val="000000"/>
          <w:kern w:val="0"/>
          <w:sz w:val="18"/>
          <w:szCs w:val="18"/>
        </w:rPr>
        <w:t>本刊不支持共同第一作者。</w:t>
      </w:r>
      <w:bookmarkEnd w:id="0"/>
      <w:bookmarkEnd w:id="1"/>
      <w:r w:rsidRPr="002B55B3">
        <w:rPr>
          <w:rFonts w:ascii="宋体" w:eastAsia="宋体" w:hAnsi="宋体" w:cs="宋体" w:hint="eastAsia"/>
          <w:color w:val="000000"/>
          <w:kern w:val="0"/>
          <w:sz w:val="18"/>
          <w:szCs w:val="18"/>
        </w:rPr>
        <w:t>投稿时，系统信息中务必填写第一作者手机号。</w:t>
      </w:r>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 xml:space="preserve">7 </w:t>
      </w:r>
      <w:r w:rsidRPr="002B55B3">
        <w:rPr>
          <w:rFonts w:ascii="宋体" w:eastAsia="宋体" w:hAnsi="宋体" w:cs="宋体" w:hint="eastAsia"/>
          <w:color w:val="000000"/>
          <w:kern w:val="0"/>
          <w:sz w:val="18"/>
          <w:szCs w:val="18"/>
        </w:rPr>
        <w:t>通信作者</w:t>
      </w:r>
      <w:r w:rsidRPr="002B55B3">
        <w:rPr>
          <w:rFonts w:ascii="宋体" w:eastAsia="宋体" w:hAnsi="宋体" w:cs="宋体"/>
          <w:color w:val="000000"/>
          <w:kern w:val="0"/>
          <w:sz w:val="18"/>
          <w:szCs w:val="18"/>
        </w:rPr>
        <w:t> </w:t>
      </w:r>
      <w:r w:rsidRPr="002B55B3">
        <w:rPr>
          <w:rFonts w:ascii="宋体" w:eastAsia="宋体" w:hAnsi="宋体" w:cs="宋体" w:hint="eastAsia"/>
          <w:color w:val="000000"/>
          <w:kern w:val="0"/>
          <w:sz w:val="18"/>
          <w:szCs w:val="18"/>
        </w:rPr>
        <w:t>通常为稿件所涉及研究工作的负责人，通信作者简介包括姓名、单位、邮编和</w:t>
      </w:r>
      <w:r w:rsidRPr="002B55B3">
        <w:rPr>
          <w:rFonts w:ascii="宋体" w:eastAsia="宋体" w:hAnsi="宋体" w:cs="宋体"/>
          <w:color w:val="000000"/>
          <w:kern w:val="0"/>
          <w:sz w:val="18"/>
          <w:szCs w:val="18"/>
        </w:rPr>
        <w:t>E-mail</w:t>
      </w:r>
      <w:r w:rsidRPr="002B55B3">
        <w:rPr>
          <w:rFonts w:ascii="宋体" w:eastAsia="宋体" w:hAnsi="宋体" w:cs="宋体" w:hint="eastAsia"/>
          <w:color w:val="000000"/>
          <w:kern w:val="0"/>
          <w:sz w:val="18"/>
          <w:szCs w:val="18"/>
        </w:rPr>
        <w:t>。</w:t>
      </w:r>
      <w:r w:rsidR="003063A0" w:rsidRPr="005151E8">
        <w:rPr>
          <w:rFonts w:ascii="宋体" w:eastAsia="宋体" w:hAnsi="宋体" w:cs="宋体" w:hint="eastAsia"/>
          <w:color w:val="000000"/>
          <w:kern w:val="0"/>
          <w:sz w:val="18"/>
          <w:szCs w:val="18"/>
        </w:rPr>
        <w:t>本刊不支持共同第一作者。</w:t>
      </w:r>
      <w:bookmarkStart w:id="2" w:name="_GoBack"/>
      <w:bookmarkEnd w:id="2"/>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 xml:space="preserve">8 </w:t>
      </w:r>
      <w:r w:rsidRPr="002B55B3">
        <w:rPr>
          <w:rFonts w:ascii="宋体" w:eastAsia="宋体" w:hAnsi="宋体" w:cs="宋体" w:hint="eastAsia"/>
          <w:color w:val="000000"/>
          <w:kern w:val="0"/>
          <w:sz w:val="18"/>
          <w:szCs w:val="18"/>
        </w:rPr>
        <w:t>摘要　研究论著和综述均须附中、英文摘要，英文在前，中文在后；经验交流和</w:t>
      </w:r>
      <w:r w:rsidR="0051028B" w:rsidRPr="002B55B3">
        <w:rPr>
          <w:rFonts w:ascii="宋体" w:eastAsia="宋体" w:hAnsi="宋体" w:cs="宋体" w:hint="eastAsia"/>
          <w:color w:val="000000"/>
          <w:kern w:val="0"/>
          <w:sz w:val="18"/>
          <w:szCs w:val="18"/>
        </w:rPr>
        <w:t>个案</w:t>
      </w:r>
      <w:r w:rsidRPr="002B55B3">
        <w:rPr>
          <w:rFonts w:ascii="宋体" w:eastAsia="宋体" w:hAnsi="宋体" w:cs="宋体" w:hint="eastAsia"/>
          <w:color w:val="000000"/>
          <w:kern w:val="0"/>
          <w:sz w:val="18"/>
          <w:szCs w:val="18"/>
        </w:rPr>
        <w:t>报道不设摘要。摘要应以第三人称撰写，不宜超过</w:t>
      </w:r>
      <w:r w:rsidR="002D6637" w:rsidRPr="002B55B3">
        <w:rPr>
          <w:rFonts w:ascii="宋体" w:eastAsia="宋体" w:hAnsi="宋体" w:cs="宋体"/>
          <w:color w:val="000000"/>
          <w:kern w:val="0"/>
          <w:sz w:val="18"/>
          <w:szCs w:val="18"/>
        </w:rPr>
        <w:t>400</w:t>
      </w:r>
      <w:r w:rsidRPr="002B55B3">
        <w:rPr>
          <w:rFonts w:ascii="宋体" w:eastAsia="宋体" w:hAnsi="宋体" w:cs="宋体" w:hint="eastAsia"/>
          <w:color w:val="000000"/>
          <w:kern w:val="0"/>
          <w:sz w:val="18"/>
          <w:szCs w:val="18"/>
        </w:rPr>
        <w:t>个汉字，不宜使用“我们”“作者”等词作为主语。研究论著的摘要应按结构式摘要的</w:t>
      </w:r>
      <w:r w:rsidR="00927077" w:rsidRPr="002B55B3">
        <w:rPr>
          <w:rFonts w:ascii="宋体" w:eastAsia="宋体" w:hAnsi="宋体" w:cs="宋体" w:hint="eastAsia"/>
          <w:color w:val="000000"/>
          <w:kern w:val="0"/>
          <w:sz w:val="18"/>
          <w:szCs w:val="18"/>
        </w:rPr>
        <w:t>形式</w:t>
      </w:r>
      <w:r w:rsidRPr="002B55B3">
        <w:rPr>
          <w:rFonts w:ascii="宋体" w:eastAsia="宋体" w:hAnsi="宋体" w:cs="宋体" w:hint="eastAsia"/>
          <w:color w:val="000000"/>
          <w:kern w:val="0"/>
          <w:sz w:val="18"/>
          <w:szCs w:val="18"/>
        </w:rPr>
        <w:t>撰写，包括目的（</w:t>
      </w:r>
      <w:r w:rsidRPr="002B55B3">
        <w:rPr>
          <w:rFonts w:ascii="宋体" w:eastAsia="宋体" w:hAnsi="宋体" w:cs="宋体"/>
          <w:color w:val="000000"/>
          <w:kern w:val="0"/>
          <w:sz w:val="18"/>
          <w:szCs w:val="18"/>
        </w:rPr>
        <w:t>Objective</w:t>
      </w:r>
      <w:r w:rsidRPr="002B55B3">
        <w:rPr>
          <w:rFonts w:ascii="宋体" w:eastAsia="宋体" w:hAnsi="宋体" w:cs="宋体" w:hint="eastAsia"/>
          <w:color w:val="000000"/>
          <w:kern w:val="0"/>
          <w:sz w:val="18"/>
          <w:szCs w:val="18"/>
        </w:rPr>
        <w:t>）、方法（</w:t>
      </w:r>
      <w:r w:rsidRPr="002B55B3">
        <w:rPr>
          <w:rFonts w:ascii="宋体" w:eastAsia="宋体" w:hAnsi="宋体" w:cs="宋体"/>
          <w:color w:val="000000"/>
          <w:kern w:val="0"/>
          <w:sz w:val="18"/>
          <w:szCs w:val="18"/>
        </w:rPr>
        <w:t>Methods</w:t>
      </w:r>
      <w:r w:rsidRPr="002B55B3">
        <w:rPr>
          <w:rFonts w:ascii="宋体" w:eastAsia="宋体" w:hAnsi="宋体" w:cs="宋体" w:hint="eastAsia"/>
          <w:color w:val="000000"/>
          <w:kern w:val="0"/>
          <w:sz w:val="18"/>
          <w:szCs w:val="18"/>
        </w:rPr>
        <w:t>）、结果（</w:t>
      </w:r>
      <w:r w:rsidRPr="002B55B3">
        <w:rPr>
          <w:rFonts w:ascii="宋体" w:eastAsia="宋体" w:hAnsi="宋体" w:cs="宋体"/>
          <w:color w:val="000000"/>
          <w:kern w:val="0"/>
          <w:sz w:val="18"/>
          <w:szCs w:val="18"/>
        </w:rPr>
        <w:t>Results</w:t>
      </w:r>
      <w:r w:rsidRPr="002B55B3">
        <w:rPr>
          <w:rFonts w:ascii="宋体" w:eastAsia="宋体" w:hAnsi="宋体" w:cs="宋体" w:hint="eastAsia"/>
          <w:color w:val="000000"/>
          <w:kern w:val="0"/>
          <w:sz w:val="18"/>
          <w:szCs w:val="18"/>
        </w:rPr>
        <w:t>）、结论（</w:t>
      </w:r>
      <w:r w:rsidRPr="002B55B3">
        <w:rPr>
          <w:rFonts w:ascii="宋体" w:eastAsia="宋体" w:hAnsi="宋体" w:cs="宋体"/>
          <w:color w:val="000000"/>
          <w:kern w:val="0"/>
          <w:sz w:val="18"/>
          <w:szCs w:val="18"/>
        </w:rPr>
        <w:t>Conclusion</w:t>
      </w:r>
      <w:r w:rsidRPr="002B55B3">
        <w:rPr>
          <w:rFonts w:ascii="宋体" w:eastAsia="宋体" w:hAnsi="宋体" w:cs="宋体" w:hint="eastAsia"/>
          <w:color w:val="000000"/>
          <w:kern w:val="0"/>
          <w:sz w:val="18"/>
          <w:szCs w:val="18"/>
        </w:rPr>
        <w:t>）四项。综述的摘要应按指示性摘要的</w:t>
      </w:r>
      <w:r w:rsidR="00927077" w:rsidRPr="002B55B3">
        <w:rPr>
          <w:rFonts w:ascii="宋体" w:eastAsia="宋体" w:hAnsi="宋体" w:cs="宋体" w:hint="eastAsia"/>
          <w:color w:val="000000"/>
          <w:kern w:val="0"/>
          <w:sz w:val="18"/>
          <w:szCs w:val="18"/>
        </w:rPr>
        <w:t>形式</w:t>
      </w:r>
      <w:r w:rsidRPr="002B55B3">
        <w:rPr>
          <w:rFonts w:ascii="宋体" w:eastAsia="宋体" w:hAnsi="宋体" w:cs="宋体" w:hint="eastAsia"/>
          <w:color w:val="000000"/>
          <w:kern w:val="0"/>
          <w:sz w:val="18"/>
          <w:szCs w:val="18"/>
        </w:rPr>
        <w:t>撰写，简要叙述文章内容，无须按“四项式”编写。摘要应具有独立性和自明性，拥有与文</w:t>
      </w:r>
      <w:r w:rsidR="00641707" w:rsidRPr="002B55B3">
        <w:rPr>
          <w:rFonts w:ascii="宋体" w:eastAsia="宋体" w:hAnsi="宋体" w:cs="宋体" w:hint="eastAsia"/>
          <w:color w:val="000000"/>
          <w:kern w:val="0"/>
          <w:sz w:val="18"/>
          <w:szCs w:val="18"/>
        </w:rPr>
        <w:t>章</w:t>
      </w:r>
      <w:r w:rsidRPr="002B55B3">
        <w:rPr>
          <w:rFonts w:ascii="宋体" w:eastAsia="宋体" w:hAnsi="宋体" w:cs="宋体" w:hint="eastAsia"/>
          <w:color w:val="000000"/>
          <w:kern w:val="0"/>
          <w:sz w:val="18"/>
          <w:szCs w:val="18"/>
        </w:rPr>
        <w:t>同等量的主要信息，在有限的字数内向读者提供尽可能多的定性或定量信息，充分反映该研究的创新之处。英文摘要在</w:t>
      </w:r>
      <w:r w:rsidRPr="002B55B3">
        <w:rPr>
          <w:rFonts w:ascii="宋体" w:eastAsia="宋体" w:hAnsi="宋体" w:cs="宋体"/>
          <w:color w:val="000000"/>
          <w:kern w:val="0"/>
          <w:sz w:val="18"/>
          <w:szCs w:val="18"/>
        </w:rPr>
        <w:t>300</w:t>
      </w:r>
      <w:r w:rsidRPr="002B55B3">
        <w:rPr>
          <w:rFonts w:ascii="宋体" w:eastAsia="宋体" w:hAnsi="宋体" w:cs="宋体" w:hint="eastAsia"/>
          <w:color w:val="000000"/>
          <w:kern w:val="0"/>
          <w:sz w:val="18"/>
          <w:szCs w:val="18"/>
        </w:rPr>
        <w:t>个实词左右，内容和形式要求与中文摘要基本对应。</w:t>
      </w:r>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 xml:space="preserve">9 </w:t>
      </w:r>
      <w:r w:rsidRPr="002B55B3">
        <w:rPr>
          <w:rFonts w:ascii="宋体" w:eastAsia="宋体" w:hAnsi="宋体" w:cs="宋体" w:hint="eastAsia"/>
          <w:color w:val="000000"/>
          <w:kern w:val="0"/>
          <w:sz w:val="18"/>
          <w:szCs w:val="18"/>
        </w:rPr>
        <w:t>关键词　关键词以标引能表达全文主题概念的叙词</w:t>
      </w:r>
      <w:r w:rsidRPr="002B55B3">
        <w:rPr>
          <w:rFonts w:ascii="宋体" w:eastAsia="宋体" w:hAnsi="宋体" w:cs="宋体"/>
          <w:color w:val="000000"/>
          <w:kern w:val="0"/>
          <w:sz w:val="18"/>
          <w:szCs w:val="18"/>
        </w:rPr>
        <w:t>2</w:t>
      </w:r>
      <w:r w:rsidRPr="002B55B3">
        <w:rPr>
          <w:rFonts w:ascii="宋体" w:eastAsia="宋体" w:hAnsi="宋体" w:cs="宋体" w:hint="eastAsia"/>
          <w:color w:val="000000"/>
          <w:kern w:val="0"/>
          <w:sz w:val="18"/>
          <w:szCs w:val="18"/>
        </w:rPr>
        <w:t>～</w:t>
      </w:r>
      <w:r w:rsidRPr="002B55B3">
        <w:rPr>
          <w:rFonts w:ascii="宋体" w:eastAsia="宋体" w:hAnsi="宋体" w:cs="宋体"/>
          <w:color w:val="000000"/>
          <w:kern w:val="0"/>
          <w:sz w:val="18"/>
          <w:szCs w:val="18"/>
        </w:rPr>
        <w:t>5</w:t>
      </w:r>
      <w:r w:rsidRPr="002B55B3">
        <w:rPr>
          <w:rFonts w:ascii="宋体" w:eastAsia="宋体" w:hAnsi="宋体" w:cs="宋体" w:hint="eastAsia"/>
          <w:color w:val="000000"/>
          <w:kern w:val="0"/>
          <w:sz w:val="18"/>
          <w:szCs w:val="18"/>
        </w:rPr>
        <w:t>个，尽量少用自由词。</w:t>
      </w:r>
      <w:r w:rsidR="00641707" w:rsidRPr="002B55B3">
        <w:rPr>
          <w:rFonts w:ascii="宋体" w:eastAsia="宋体" w:hAnsi="宋体" w:cs="宋体" w:hint="eastAsia"/>
          <w:color w:val="000000"/>
          <w:kern w:val="0"/>
          <w:sz w:val="18"/>
          <w:szCs w:val="18"/>
        </w:rPr>
        <w:t>中</w:t>
      </w:r>
      <w:r w:rsidRPr="002B55B3">
        <w:rPr>
          <w:rFonts w:ascii="宋体" w:eastAsia="宋体" w:hAnsi="宋体" w:cs="宋体" w:hint="eastAsia"/>
          <w:color w:val="000000"/>
          <w:kern w:val="0"/>
          <w:sz w:val="18"/>
          <w:szCs w:val="18"/>
        </w:rPr>
        <w:t>英文关键词</w:t>
      </w:r>
      <w:r w:rsidR="00641707" w:rsidRPr="002B55B3">
        <w:rPr>
          <w:rFonts w:ascii="宋体" w:eastAsia="宋体" w:hAnsi="宋体" w:cs="宋体" w:hint="eastAsia"/>
          <w:color w:val="000000"/>
          <w:kern w:val="0"/>
          <w:sz w:val="18"/>
          <w:szCs w:val="18"/>
        </w:rPr>
        <w:t>须</w:t>
      </w:r>
      <w:r w:rsidRPr="002B55B3">
        <w:rPr>
          <w:rFonts w:ascii="宋体" w:eastAsia="宋体" w:hAnsi="宋体" w:cs="宋体" w:hint="eastAsia"/>
          <w:color w:val="000000"/>
          <w:kern w:val="0"/>
          <w:sz w:val="18"/>
          <w:szCs w:val="18"/>
        </w:rPr>
        <w:t>对应，以《医学主题词注释字顺表（</w:t>
      </w:r>
      <w:r w:rsidRPr="002B55B3">
        <w:rPr>
          <w:rFonts w:ascii="宋体" w:eastAsia="宋体" w:hAnsi="宋体" w:cs="宋体"/>
          <w:color w:val="000000"/>
          <w:kern w:val="0"/>
          <w:sz w:val="18"/>
          <w:szCs w:val="18"/>
        </w:rPr>
        <w:t>2002</w:t>
      </w:r>
      <w:r w:rsidRPr="002B55B3">
        <w:rPr>
          <w:rFonts w:ascii="宋体" w:eastAsia="宋体" w:hAnsi="宋体" w:cs="宋体" w:hint="eastAsia"/>
          <w:color w:val="000000"/>
          <w:kern w:val="0"/>
          <w:sz w:val="18"/>
          <w:szCs w:val="18"/>
        </w:rPr>
        <w:t>年版）》及《</w:t>
      </w:r>
      <w:r w:rsidRPr="002B55B3">
        <w:rPr>
          <w:rFonts w:ascii="宋体" w:eastAsia="宋体" w:hAnsi="宋体" w:cs="宋体"/>
          <w:color w:val="000000"/>
          <w:kern w:val="0"/>
          <w:sz w:val="18"/>
          <w:szCs w:val="18"/>
        </w:rPr>
        <w:t>Mesh</w:t>
      </w:r>
      <w:r w:rsidRPr="002B55B3">
        <w:rPr>
          <w:rFonts w:ascii="宋体" w:eastAsia="宋体" w:hAnsi="宋体" w:cs="宋体" w:hint="eastAsia"/>
          <w:color w:val="000000"/>
          <w:kern w:val="0"/>
          <w:sz w:val="18"/>
          <w:szCs w:val="18"/>
        </w:rPr>
        <w:t>》内所列的主题词为准，英文关键词小写（专有名词除外），各关键词之间用分号隔开。</w:t>
      </w:r>
    </w:p>
    <w:p w:rsidR="006F779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 xml:space="preserve">10 </w:t>
      </w:r>
      <w:r w:rsidRPr="002B55B3">
        <w:rPr>
          <w:rFonts w:ascii="宋体" w:eastAsia="宋体" w:hAnsi="宋体" w:cs="宋体" w:hint="eastAsia"/>
          <w:color w:val="000000"/>
          <w:kern w:val="0"/>
          <w:sz w:val="18"/>
          <w:szCs w:val="18"/>
        </w:rPr>
        <w:t>正文标题层次　如：</w:t>
      </w:r>
      <w:r w:rsidRPr="002B55B3">
        <w:rPr>
          <w:rFonts w:ascii="宋体" w:eastAsia="宋体" w:hAnsi="宋体" w:cs="宋体"/>
          <w:color w:val="000000"/>
          <w:kern w:val="0"/>
          <w:sz w:val="18"/>
          <w:szCs w:val="18"/>
        </w:rPr>
        <w:t>1</w:t>
      </w:r>
      <w:r w:rsidRPr="002B55B3">
        <w:rPr>
          <w:rFonts w:ascii="宋体" w:eastAsia="宋体" w:hAnsi="宋体" w:cs="宋体" w:hint="eastAsia"/>
          <w:color w:val="000000"/>
          <w:kern w:val="0"/>
          <w:sz w:val="18"/>
          <w:szCs w:val="18"/>
        </w:rPr>
        <w:t xml:space="preserve">　资料与方法（或材料与方法），</w:t>
      </w:r>
      <w:r w:rsidRPr="002B55B3">
        <w:rPr>
          <w:rFonts w:ascii="宋体" w:eastAsia="宋体" w:hAnsi="宋体" w:cs="宋体"/>
          <w:color w:val="000000"/>
          <w:kern w:val="0"/>
          <w:sz w:val="18"/>
          <w:szCs w:val="18"/>
        </w:rPr>
        <w:t xml:space="preserve">1.1 </w:t>
      </w:r>
      <w:r w:rsidR="006F7792" w:rsidRPr="002B55B3">
        <w:rPr>
          <w:rFonts w:ascii="宋体" w:eastAsia="宋体" w:hAnsi="宋体" w:cs="宋体" w:hint="eastAsia"/>
          <w:color w:val="000000"/>
          <w:kern w:val="0"/>
          <w:sz w:val="18"/>
          <w:szCs w:val="18"/>
        </w:rPr>
        <w:t>研究对象</w:t>
      </w:r>
      <w:r w:rsidRPr="002B55B3">
        <w:rPr>
          <w:rFonts w:ascii="宋体" w:eastAsia="宋体" w:hAnsi="宋体" w:cs="宋体" w:hint="eastAsia"/>
          <w:color w:val="000000"/>
          <w:kern w:val="0"/>
          <w:sz w:val="18"/>
          <w:szCs w:val="18"/>
        </w:rPr>
        <w:t>（或</w:t>
      </w:r>
      <w:r w:rsidR="006F7792" w:rsidRPr="002B55B3">
        <w:rPr>
          <w:rFonts w:ascii="宋体" w:eastAsia="宋体" w:hAnsi="宋体" w:cs="宋体" w:hint="eastAsia"/>
          <w:color w:val="000000"/>
          <w:kern w:val="0"/>
          <w:sz w:val="18"/>
          <w:szCs w:val="18"/>
        </w:rPr>
        <w:t>实验动物</w:t>
      </w:r>
      <w:r w:rsidRPr="002B55B3">
        <w:rPr>
          <w:rFonts w:ascii="宋体" w:eastAsia="宋体" w:hAnsi="宋体" w:cs="宋体" w:hint="eastAsia"/>
          <w:color w:val="000000"/>
          <w:kern w:val="0"/>
          <w:sz w:val="18"/>
          <w:szCs w:val="18"/>
        </w:rPr>
        <w:t>），</w:t>
      </w:r>
      <w:r w:rsidRPr="002B55B3">
        <w:rPr>
          <w:rFonts w:ascii="宋体" w:eastAsia="宋体" w:hAnsi="宋体" w:cs="宋体"/>
          <w:color w:val="000000"/>
          <w:kern w:val="0"/>
          <w:sz w:val="18"/>
          <w:szCs w:val="18"/>
        </w:rPr>
        <w:t xml:space="preserve">1.2 </w:t>
      </w:r>
      <w:r w:rsidR="006F7792" w:rsidRPr="002B55B3">
        <w:rPr>
          <w:rFonts w:ascii="宋体" w:eastAsia="宋体" w:hAnsi="宋体" w:cs="宋体" w:hint="eastAsia"/>
          <w:color w:val="000000"/>
          <w:kern w:val="0"/>
          <w:sz w:val="18"/>
          <w:szCs w:val="18"/>
        </w:rPr>
        <w:t>仪器与</w:t>
      </w:r>
      <w:r w:rsidRPr="002B55B3">
        <w:rPr>
          <w:rFonts w:ascii="宋体" w:eastAsia="宋体" w:hAnsi="宋体" w:cs="宋体" w:hint="eastAsia"/>
          <w:color w:val="000000"/>
          <w:kern w:val="0"/>
          <w:sz w:val="18"/>
          <w:szCs w:val="18"/>
        </w:rPr>
        <w:t>方法，</w:t>
      </w:r>
      <w:r w:rsidRPr="002B55B3">
        <w:rPr>
          <w:rFonts w:ascii="宋体" w:eastAsia="宋体" w:hAnsi="宋体" w:cs="宋体"/>
          <w:color w:val="000000"/>
          <w:kern w:val="0"/>
          <w:sz w:val="18"/>
          <w:szCs w:val="18"/>
        </w:rPr>
        <w:t>1.3</w:t>
      </w:r>
      <w:r w:rsidRPr="002B55B3">
        <w:rPr>
          <w:rFonts w:ascii="宋体" w:eastAsia="宋体" w:hAnsi="宋体" w:cs="宋体" w:hint="eastAsia"/>
          <w:color w:val="000000"/>
          <w:kern w:val="0"/>
          <w:sz w:val="18"/>
          <w:szCs w:val="18"/>
        </w:rPr>
        <w:t>统计学分析……</w:t>
      </w:r>
      <w:r w:rsidRPr="002B55B3">
        <w:rPr>
          <w:rFonts w:ascii="宋体" w:eastAsia="宋体" w:hAnsi="宋体" w:cs="宋体"/>
          <w:color w:val="000000"/>
          <w:kern w:val="0"/>
          <w:sz w:val="18"/>
          <w:szCs w:val="18"/>
        </w:rPr>
        <w:t>2</w:t>
      </w:r>
      <w:r w:rsidRPr="002B55B3">
        <w:rPr>
          <w:rFonts w:ascii="宋体" w:eastAsia="宋体" w:hAnsi="宋体" w:cs="宋体" w:hint="eastAsia"/>
          <w:color w:val="000000"/>
          <w:kern w:val="0"/>
          <w:sz w:val="18"/>
          <w:szCs w:val="18"/>
        </w:rPr>
        <w:t xml:space="preserve">　结果，</w:t>
      </w:r>
      <w:r w:rsidRPr="002B55B3">
        <w:rPr>
          <w:rFonts w:ascii="宋体" w:eastAsia="宋体" w:hAnsi="宋体" w:cs="宋体"/>
          <w:color w:val="000000"/>
          <w:kern w:val="0"/>
          <w:sz w:val="18"/>
          <w:szCs w:val="18"/>
        </w:rPr>
        <w:t>3</w:t>
      </w:r>
      <w:r w:rsidRPr="002B55B3">
        <w:rPr>
          <w:rFonts w:ascii="宋体" w:eastAsia="宋体" w:hAnsi="宋体" w:cs="宋体" w:hint="eastAsia"/>
          <w:color w:val="000000"/>
          <w:kern w:val="0"/>
          <w:sz w:val="18"/>
          <w:szCs w:val="18"/>
        </w:rPr>
        <w:t xml:space="preserve">　讨论，一般不超过三级标题，文内序号使用圈码，如①、②、③……表示。</w:t>
      </w:r>
    </w:p>
    <w:p w:rsidR="00C77EC4" w:rsidRPr="002B55B3" w:rsidRDefault="006F779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 xml:space="preserve">1.11 </w:t>
      </w:r>
      <w:r w:rsidRPr="002B55B3">
        <w:rPr>
          <w:rFonts w:ascii="宋体" w:eastAsia="宋体" w:hAnsi="宋体" w:cs="宋体" w:hint="eastAsia"/>
          <w:color w:val="000000"/>
          <w:kern w:val="0"/>
          <w:sz w:val="18"/>
          <w:szCs w:val="18"/>
        </w:rPr>
        <w:t>伦理</w:t>
      </w:r>
      <w:r w:rsidR="00C77EC4" w:rsidRPr="002B55B3">
        <w:rPr>
          <w:rFonts w:ascii="宋体" w:eastAsia="宋体" w:hAnsi="宋体" w:cs="宋体" w:hint="eastAsia"/>
          <w:color w:val="000000"/>
          <w:kern w:val="0"/>
          <w:sz w:val="18"/>
          <w:szCs w:val="18"/>
        </w:rPr>
        <w:t xml:space="preserve"> </w:t>
      </w:r>
      <w:r w:rsidR="00C77EC4" w:rsidRPr="002B55B3">
        <w:rPr>
          <w:rFonts w:ascii="宋体" w:eastAsia="宋体" w:hAnsi="宋体" w:cs="宋体"/>
          <w:color w:val="000000"/>
          <w:kern w:val="0"/>
          <w:sz w:val="18"/>
          <w:szCs w:val="18"/>
        </w:rPr>
        <w:t xml:space="preserve"> </w:t>
      </w:r>
      <w:r w:rsidR="00C77EC4" w:rsidRPr="002B55B3">
        <w:rPr>
          <w:rFonts w:ascii="宋体" w:eastAsia="宋体" w:hAnsi="宋体" w:cs="宋体" w:hint="eastAsia"/>
          <w:color w:val="000000"/>
          <w:kern w:val="0"/>
          <w:sz w:val="18"/>
          <w:szCs w:val="18"/>
        </w:rPr>
        <w:t>人体及动物研究应通过人类和/或动物伦理委员会的批准或豁免，参照《涉及人的生命科学和医学研究伦理审查办法》和《科技伦理审查办法（试行）》。批准或豁免应在资料与方法（或材料与方法）</w:t>
      </w:r>
      <w:r w:rsidR="000242A4" w:rsidRPr="002B55B3">
        <w:rPr>
          <w:rFonts w:ascii="宋体" w:eastAsia="宋体" w:hAnsi="宋体" w:cs="宋体" w:hint="eastAsia"/>
          <w:color w:val="000000"/>
          <w:kern w:val="0"/>
          <w:sz w:val="18"/>
          <w:szCs w:val="18"/>
        </w:rPr>
        <w:t>中</w:t>
      </w:r>
      <w:r w:rsidR="00C77EC4" w:rsidRPr="002B55B3">
        <w:rPr>
          <w:rFonts w:ascii="宋体" w:eastAsia="宋体" w:hAnsi="宋体" w:cs="宋体" w:hint="eastAsia"/>
          <w:color w:val="000000"/>
          <w:kern w:val="0"/>
          <w:sz w:val="18"/>
          <w:szCs w:val="18"/>
        </w:rPr>
        <w:t>加以说明，写出批准文号，并上传相关文件以备审核。人体研究须写明受试者是否签署知情同意书（不具备完全民事行为能力的受试者，须由其监护人签署）。</w:t>
      </w:r>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1</w:t>
      </w:r>
      <w:r w:rsidR="006F7792" w:rsidRPr="002B55B3">
        <w:rPr>
          <w:rFonts w:ascii="宋体" w:eastAsia="宋体" w:hAnsi="宋体" w:cs="宋体"/>
          <w:color w:val="000000"/>
          <w:kern w:val="0"/>
          <w:sz w:val="18"/>
          <w:szCs w:val="18"/>
        </w:rPr>
        <w:t>2</w:t>
      </w:r>
      <w:r w:rsidR="00C92986"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医学名词　应注意规范、标准、前后统一，原词过长且在文中多次</w:t>
      </w:r>
      <w:r w:rsidR="00D15568" w:rsidRPr="002B55B3">
        <w:rPr>
          <w:rFonts w:ascii="宋体" w:eastAsia="宋体" w:hAnsi="宋体" w:cs="宋体" w:hint="eastAsia"/>
          <w:color w:val="000000"/>
          <w:kern w:val="0"/>
          <w:sz w:val="18"/>
          <w:szCs w:val="18"/>
        </w:rPr>
        <w:t>（</w:t>
      </w:r>
      <w:r w:rsidR="00D15568" w:rsidRPr="002B55B3">
        <w:rPr>
          <w:rFonts w:ascii="宋体" w:eastAsia="宋体" w:hAnsi="宋体" w:cs="宋体"/>
          <w:color w:val="000000"/>
          <w:kern w:val="0"/>
          <w:sz w:val="18"/>
          <w:szCs w:val="18"/>
        </w:rPr>
        <w:t>2</w:t>
      </w:r>
      <w:r w:rsidR="00D15568" w:rsidRPr="002B55B3">
        <w:rPr>
          <w:rFonts w:ascii="宋体" w:eastAsia="宋体" w:hAnsi="宋体" w:cs="宋体" w:hint="eastAsia"/>
          <w:color w:val="000000"/>
          <w:kern w:val="0"/>
          <w:sz w:val="18"/>
          <w:szCs w:val="18"/>
        </w:rPr>
        <w:t>次以上）</w:t>
      </w:r>
      <w:r w:rsidRPr="002B55B3">
        <w:rPr>
          <w:rFonts w:ascii="宋体" w:eastAsia="宋体" w:hAnsi="宋体" w:cs="宋体" w:hint="eastAsia"/>
          <w:color w:val="000000"/>
          <w:kern w:val="0"/>
          <w:sz w:val="18"/>
          <w:szCs w:val="18"/>
        </w:rPr>
        <w:t>出现者，可于括号内写出全称</w:t>
      </w:r>
      <w:r w:rsidR="006F7792" w:rsidRPr="002B55B3">
        <w:rPr>
          <w:rFonts w:ascii="宋体" w:eastAsia="宋体" w:hAnsi="宋体" w:cs="宋体" w:hint="eastAsia"/>
          <w:color w:val="000000"/>
          <w:kern w:val="0"/>
          <w:sz w:val="18"/>
          <w:szCs w:val="18"/>
        </w:rPr>
        <w:t>和缩写</w:t>
      </w:r>
      <w:r w:rsidRPr="002B55B3">
        <w:rPr>
          <w:rFonts w:ascii="宋体" w:eastAsia="宋体" w:hAnsi="宋体" w:cs="宋体" w:hint="eastAsia"/>
          <w:color w:val="000000"/>
          <w:kern w:val="0"/>
          <w:sz w:val="18"/>
          <w:szCs w:val="18"/>
        </w:rPr>
        <w:t>，以后用</w:t>
      </w:r>
      <w:r w:rsidR="006F7792" w:rsidRPr="002B55B3">
        <w:rPr>
          <w:rFonts w:ascii="宋体" w:eastAsia="宋体" w:hAnsi="宋体" w:cs="宋体" w:hint="eastAsia"/>
          <w:color w:val="000000"/>
          <w:kern w:val="0"/>
          <w:sz w:val="18"/>
          <w:szCs w:val="18"/>
        </w:rPr>
        <w:t>缩写</w:t>
      </w:r>
      <w:r w:rsidRPr="002B55B3">
        <w:rPr>
          <w:rFonts w:ascii="宋体" w:eastAsia="宋体" w:hAnsi="宋体" w:cs="宋体" w:hint="eastAsia"/>
          <w:color w:val="000000"/>
          <w:kern w:val="0"/>
          <w:sz w:val="18"/>
          <w:szCs w:val="18"/>
        </w:rPr>
        <w:t>。医学名词以全国科学技术名词审定委员会审定公布的医学名词为准。</w:t>
      </w:r>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1</w:t>
      </w:r>
      <w:r w:rsidR="006F7792" w:rsidRPr="002B55B3">
        <w:rPr>
          <w:rFonts w:ascii="宋体" w:eastAsia="宋体" w:hAnsi="宋体" w:cs="宋体"/>
          <w:color w:val="000000"/>
          <w:kern w:val="0"/>
          <w:sz w:val="18"/>
          <w:szCs w:val="18"/>
        </w:rPr>
        <w:t>3</w:t>
      </w:r>
      <w:r w:rsidR="00C92986"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计量单位　采用国际单位制并严格执行国家标准</w:t>
      </w:r>
      <w:r w:rsidRPr="002B55B3">
        <w:rPr>
          <w:rFonts w:ascii="宋体" w:eastAsia="宋体" w:hAnsi="宋体" w:cs="宋体"/>
          <w:color w:val="000000"/>
          <w:kern w:val="0"/>
          <w:sz w:val="18"/>
          <w:szCs w:val="18"/>
        </w:rPr>
        <w:t>GB 3100—3201</w:t>
      </w:r>
      <w:r w:rsidRPr="002B55B3">
        <w:rPr>
          <w:rFonts w:ascii="宋体" w:eastAsia="宋体" w:hAnsi="宋体" w:cs="宋体" w:hint="eastAsia"/>
          <w:color w:val="000000"/>
          <w:kern w:val="0"/>
          <w:sz w:val="18"/>
          <w:szCs w:val="18"/>
        </w:rPr>
        <w:t>《量和单位》的规定，使用法定计量单位，</w:t>
      </w:r>
      <w:r w:rsidR="006F7792" w:rsidRPr="002B55B3">
        <w:rPr>
          <w:rFonts w:ascii="宋体" w:eastAsia="宋体" w:hAnsi="宋体" w:cs="宋体" w:hint="eastAsia"/>
          <w:color w:val="000000"/>
          <w:kern w:val="0"/>
          <w:sz w:val="18"/>
          <w:szCs w:val="18"/>
        </w:rPr>
        <w:t>使用业内公认的非国际单位时，请给出换算公式</w:t>
      </w:r>
      <w:r w:rsidRPr="002B55B3">
        <w:rPr>
          <w:rFonts w:ascii="宋体" w:eastAsia="宋体" w:hAnsi="宋体" w:cs="宋体" w:hint="eastAsia"/>
          <w:color w:val="000000"/>
          <w:kern w:val="0"/>
          <w:sz w:val="18"/>
          <w:szCs w:val="18"/>
        </w:rPr>
        <w:t>。</w:t>
      </w:r>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1</w:t>
      </w:r>
      <w:r w:rsidR="006F7792" w:rsidRPr="002B55B3">
        <w:rPr>
          <w:rFonts w:ascii="宋体" w:eastAsia="宋体" w:hAnsi="宋体" w:cs="宋体"/>
          <w:color w:val="000000"/>
          <w:kern w:val="0"/>
          <w:sz w:val="18"/>
          <w:szCs w:val="18"/>
        </w:rPr>
        <w:t>4</w:t>
      </w:r>
      <w:r w:rsidR="00C92986"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统计学符号</w:t>
      </w:r>
      <w:r w:rsidR="006F7792" w:rsidRPr="002B55B3">
        <w:rPr>
          <w:rFonts w:ascii="宋体" w:eastAsia="宋体" w:hAnsi="宋体" w:cs="宋体" w:hint="eastAsia"/>
          <w:color w:val="000000"/>
          <w:kern w:val="0"/>
          <w:sz w:val="18"/>
          <w:szCs w:val="18"/>
        </w:rPr>
        <w:t>和方法</w:t>
      </w:r>
      <w:r w:rsidRPr="002B55B3">
        <w:rPr>
          <w:rFonts w:ascii="宋体" w:eastAsia="宋体" w:hAnsi="宋体" w:cs="宋体" w:hint="eastAsia"/>
          <w:color w:val="000000"/>
          <w:kern w:val="0"/>
          <w:sz w:val="18"/>
          <w:szCs w:val="18"/>
        </w:rPr>
        <w:t xml:space="preserve">　以国家标准</w:t>
      </w:r>
      <w:r w:rsidRPr="002B55B3">
        <w:rPr>
          <w:rFonts w:ascii="宋体" w:eastAsia="宋体" w:hAnsi="宋体" w:cs="宋体"/>
          <w:color w:val="000000"/>
          <w:kern w:val="0"/>
          <w:sz w:val="18"/>
          <w:szCs w:val="18"/>
        </w:rPr>
        <w:t>GB/T 3358.1-1993</w:t>
      </w:r>
      <w:r w:rsidRPr="002B55B3">
        <w:rPr>
          <w:rFonts w:ascii="宋体" w:eastAsia="宋体" w:hAnsi="宋体" w:cs="宋体" w:hint="eastAsia"/>
          <w:color w:val="000000"/>
          <w:kern w:val="0"/>
          <w:sz w:val="18"/>
          <w:szCs w:val="18"/>
        </w:rPr>
        <w:t>《统计学名词及符号》为准，样本算术平均数用英文小写斜体</w:t>
      </w:r>
      <w:r w:rsidRPr="002B55B3">
        <w:rPr>
          <w:rFonts w:ascii="宋体" w:eastAsia="宋体" w:hAnsi="宋体" w:cs="宋体"/>
          <w:color w:val="000000"/>
          <w:kern w:val="0"/>
          <w:sz w:val="18"/>
          <w:szCs w:val="18"/>
        </w:rPr>
        <w:fldChar w:fldCharType="begin"/>
      </w:r>
      <w:r w:rsidRPr="002B55B3">
        <w:rPr>
          <w:rFonts w:ascii="宋体" w:eastAsia="宋体" w:hAnsi="宋体" w:cs="宋体"/>
          <w:color w:val="000000"/>
          <w:kern w:val="0"/>
          <w:sz w:val="18"/>
          <w:szCs w:val="18"/>
        </w:rPr>
        <w:instrText xml:space="preserve"> QUOTE </w:instrText>
      </w:r>
      <w:r w:rsidR="00E132B4" w:rsidRPr="002B55B3">
        <w:rPr>
          <w:rFonts w:ascii="宋体" w:eastAsia="宋体" w:hAnsi="宋体" w:cs="宋体"/>
          <w:noProof/>
          <w:color w:val="000000"/>
          <w:kern w:val="0"/>
          <w:sz w:val="18"/>
          <w:szCs w:val="18"/>
        </w:rPr>
        <w:drawing>
          <wp:inline distT="0" distB="0" distL="0" distR="0">
            <wp:extent cx="76200" cy="180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Pr="002B55B3">
        <w:rPr>
          <w:rFonts w:ascii="宋体" w:eastAsia="宋体" w:hAnsi="宋体" w:cs="宋体"/>
          <w:color w:val="000000"/>
          <w:kern w:val="0"/>
          <w:sz w:val="18"/>
          <w:szCs w:val="18"/>
        </w:rPr>
        <w:instrText xml:space="preserve"> </w:instrText>
      </w:r>
      <w:r w:rsidRPr="002B55B3">
        <w:rPr>
          <w:rFonts w:ascii="宋体" w:eastAsia="宋体" w:hAnsi="宋体" w:cs="宋体"/>
          <w:color w:val="000000"/>
          <w:kern w:val="0"/>
          <w:sz w:val="18"/>
          <w:szCs w:val="18"/>
        </w:rPr>
        <w:fldChar w:fldCharType="separate"/>
      </w:r>
      <w:r w:rsidR="00E132B4" w:rsidRPr="002B55B3">
        <w:rPr>
          <w:rFonts w:ascii="宋体" w:eastAsia="宋体" w:hAnsi="宋体" w:cs="宋体"/>
          <w:noProof/>
          <w:color w:val="000000"/>
          <w:kern w:val="0"/>
          <w:sz w:val="18"/>
          <w:szCs w:val="18"/>
        </w:rPr>
        <w:drawing>
          <wp:inline distT="0" distB="0" distL="0" distR="0">
            <wp:extent cx="76200" cy="180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Pr="002B55B3">
        <w:rPr>
          <w:rFonts w:ascii="宋体" w:eastAsia="宋体" w:hAnsi="宋体" w:cs="宋体"/>
          <w:color w:val="000000"/>
          <w:kern w:val="0"/>
          <w:sz w:val="18"/>
          <w:szCs w:val="18"/>
        </w:rPr>
        <w:fldChar w:fldCharType="end"/>
      </w:r>
      <w:r w:rsidRPr="002B55B3">
        <w:rPr>
          <w:rFonts w:ascii="宋体" w:eastAsia="宋体" w:hAnsi="宋体" w:cs="宋体" w:hint="eastAsia"/>
          <w:color w:val="000000"/>
          <w:kern w:val="0"/>
          <w:sz w:val="18"/>
          <w:szCs w:val="18"/>
        </w:rPr>
        <w:t>；</w:t>
      </w:r>
      <w:r w:rsidRPr="002B55B3">
        <w:rPr>
          <w:rFonts w:ascii="宋体" w:eastAsia="宋体" w:hAnsi="宋体" w:cs="宋体" w:hint="eastAsia"/>
          <w:color w:val="000000"/>
          <w:kern w:val="0"/>
          <w:sz w:val="18"/>
          <w:szCs w:val="18"/>
        </w:rPr>
        <w:lastRenderedPageBreak/>
        <w:t>标准差用英文小写斜体</w:t>
      </w:r>
      <w:r w:rsidRPr="002B55B3">
        <w:rPr>
          <w:rFonts w:ascii="宋体" w:eastAsia="宋体" w:hAnsi="宋体" w:cs="宋体"/>
          <w:color w:val="000000"/>
          <w:kern w:val="0"/>
          <w:sz w:val="18"/>
          <w:szCs w:val="18"/>
        </w:rPr>
        <w:t>s</w:t>
      </w:r>
      <w:r w:rsidRPr="002B55B3">
        <w:rPr>
          <w:rFonts w:ascii="宋体" w:eastAsia="宋体" w:hAnsi="宋体" w:cs="宋体" w:hint="eastAsia"/>
          <w:color w:val="000000"/>
          <w:kern w:val="0"/>
          <w:sz w:val="18"/>
          <w:szCs w:val="18"/>
        </w:rPr>
        <w:t>；</w:t>
      </w:r>
      <w:r w:rsidRPr="002B55B3">
        <w:rPr>
          <w:rFonts w:ascii="宋体" w:eastAsia="宋体" w:hAnsi="宋体" w:cs="宋体"/>
          <w:color w:val="000000"/>
          <w:kern w:val="0"/>
          <w:sz w:val="18"/>
          <w:szCs w:val="18"/>
        </w:rPr>
        <w:t>t</w:t>
      </w:r>
      <w:r w:rsidRPr="002B55B3">
        <w:rPr>
          <w:rFonts w:ascii="宋体" w:eastAsia="宋体" w:hAnsi="宋体" w:cs="宋体" w:hint="eastAsia"/>
          <w:color w:val="000000"/>
          <w:kern w:val="0"/>
          <w:sz w:val="18"/>
          <w:szCs w:val="18"/>
        </w:rPr>
        <w:t>检验用英文小写</w:t>
      </w:r>
      <w:r w:rsidRPr="002B55B3">
        <w:rPr>
          <w:rFonts w:ascii="宋体" w:eastAsia="宋体" w:hAnsi="宋体" w:cs="宋体"/>
          <w:color w:val="000000"/>
          <w:kern w:val="0"/>
          <w:sz w:val="18"/>
          <w:szCs w:val="18"/>
        </w:rPr>
        <w:t>t</w:t>
      </w:r>
      <w:r w:rsidRPr="002B55B3">
        <w:rPr>
          <w:rFonts w:ascii="宋体" w:eastAsia="宋体" w:hAnsi="宋体" w:cs="宋体" w:hint="eastAsia"/>
          <w:color w:val="000000"/>
          <w:kern w:val="0"/>
          <w:sz w:val="18"/>
          <w:szCs w:val="18"/>
        </w:rPr>
        <w:t>；</w:t>
      </w:r>
      <w:r w:rsidRPr="002B55B3">
        <w:rPr>
          <w:rFonts w:ascii="宋体" w:eastAsia="宋体" w:hAnsi="宋体" w:cs="宋体"/>
          <w:color w:val="000000"/>
          <w:kern w:val="0"/>
          <w:sz w:val="18"/>
          <w:szCs w:val="18"/>
        </w:rPr>
        <w:t>F</w:t>
      </w:r>
      <w:r w:rsidRPr="002B55B3">
        <w:rPr>
          <w:rFonts w:ascii="宋体" w:eastAsia="宋体" w:hAnsi="宋体" w:cs="宋体" w:hint="eastAsia"/>
          <w:color w:val="000000"/>
          <w:kern w:val="0"/>
          <w:sz w:val="18"/>
          <w:szCs w:val="18"/>
        </w:rPr>
        <w:t>检验用英文大写</w:t>
      </w:r>
      <w:r w:rsidRPr="002B55B3">
        <w:rPr>
          <w:rFonts w:ascii="宋体" w:eastAsia="宋体" w:hAnsi="宋体" w:cs="宋体"/>
          <w:color w:val="000000"/>
          <w:kern w:val="0"/>
          <w:sz w:val="18"/>
          <w:szCs w:val="18"/>
        </w:rPr>
        <w:t>F</w:t>
      </w:r>
      <w:r w:rsidRPr="002B55B3">
        <w:rPr>
          <w:rFonts w:ascii="宋体" w:eastAsia="宋体" w:hAnsi="宋体" w:cs="宋体" w:hint="eastAsia"/>
          <w:color w:val="000000"/>
          <w:kern w:val="0"/>
          <w:sz w:val="18"/>
          <w:szCs w:val="18"/>
        </w:rPr>
        <w:t>；卡方检验用希文斜体χ</w:t>
      </w:r>
      <w:r w:rsidRPr="002B55B3">
        <w:rPr>
          <w:rFonts w:ascii="宋体" w:eastAsia="宋体" w:hAnsi="宋体" w:cs="宋体"/>
          <w:color w:val="000000"/>
          <w:kern w:val="0"/>
          <w:sz w:val="18"/>
          <w:szCs w:val="18"/>
        </w:rPr>
        <w:t>2</w:t>
      </w:r>
      <w:r w:rsidRPr="002B55B3">
        <w:rPr>
          <w:rFonts w:ascii="宋体" w:eastAsia="宋体" w:hAnsi="宋体" w:cs="宋体" w:hint="eastAsia"/>
          <w:color w:val="000000"/>
          <w:kern w:val="0"/>
          <w:sz w:val="18"/>
          <w:szCs w:val="18"/>
        </w:rPr>
        <w:t>；相关系数用英文小写斜体</w:t>
      </w:r>
      <w:r w:rsidRPr="002B55B3">
        <w:rPr>
          <w:rFonts w:ascii="宋体" w:eastAsia="宋体" w:hAnsi="宋体" w:cs="宋体"/>
          <w:color w:val="000000"/>
          <w:kern w:val="0"/>
          <w:sz w:val="18"/>
          <w:szCs w:val="18"/>
        </w:rPr>
        <w:t>r</w:t>
      </w:r>
      <w:r w:rsidRPr="002B55B3">
        <w:rPr>
          <w:rFonts w:ascii="宋体" w:eastAsia="宋体" w:hAnsi="宋体" w:cs="宋体" w:hint="eastAsia"/>
          <w:color w:val="000000"/>
          <w:kern w:val="0"/>
          <w:sz w:val="18"/>
          <w:szCs w:val="18"/>
        </w:rPr>
        <w:t>；样本数用英文小写斜体</w:t>
      </w:r>
      <w:r w:rsidRPr="002B55B3">
        <w:rPr>
          <w:rFonts w:ascii="宋体" w:eastAsia="宋体" w:hAnsi="宋体" w:cs="宋体"/>
          <w:color w:val="000000"/>
          <w:kern w:val="0"/>
          <w:sz w:val="18"/>
          <w:szCs w:val="18"/>
        </w:rPr>
        <w:t>n</w:t>
      </w:r>
      <w:r w:rsidRPr="002B55B3">
        <w:rPr>
          <w:rFonts w:ascii="宋体" w:eastAsia="宋体" w:hAnsi="宋体" w:cs="宋体" w:hint="eastAsia"/>
          <w:color w:val="000000"/>
          <w:kern w:val="0"/>
          <w:sz w:val="18"/>
          <w:szCs w:val="18"/>
        </w:rPr>
        <w:t>。需注明使用的统计学软件名称和版本，以及所使用的统计学方法</w:t>
      </w:r>
      <w:r w:rsidR="000213D0" w:rsidRPr="002B55B3">
        <w:rPr>
          <w:rFonts w:ascii="宋体" w:eastAsia="宋体" w:hAnsi="宋体" w:cs="宋体" w:hint="eastAsia"/>
          <w:color w:val="000000"/>
          <w:kern w:val="0"/>
          <w:sz w:val="18"/>
          <w:szCs w:val="18"/>
        </w:rPr>
        <w:t>；</w:t>
      </w:r>
      <w:r w:rsidRPr="002B55B3">
        <w:rPr>
          <w:rFonts w:ascii="宋体" w:eastAsia="宋体" w:hAnsi="宋体" w:cs="宋体" w:hint="eastAsia"/>
          <w:color w:val="000000"/>
          <w:kern w:val="0"/>
          <w:sz w:val="18"/>
          <w:szCs w:val="18"/>
        </w:rPr>
        <w:t>率的计算保留至小数点后</w:t>
      </w:r>
      <w:r w:rsidR="000213D0" w:rsidRPr="002B55B3">
        <w:rPr>
          <w:rFonts w:ascii="宋体" w:eastAsia="宋体" w:hAnsi="宋体" w:cs="宋体" w:hint="eastAsia"/>
          <w:color w:val="000000"/>
          <w:kern w:val="0"/>
          <w:sz w:val="18"/>
          <w:szCs w:val="18"/>
        </w:rPr>
        <w:t>2</w:t>
      </w:r>
      <w:r w:rsidRPr="002B55B3">
        <w:rPr>
          <w:rFonts w:ascii="宋体" w:eastAsia="宋体" w:hAnsi="宋体" w:cs="宋体" w:hint="eastAsia"/>
          <w:color w:val="000000"/>
          <w:kern w:val="0"/>
          <w:sz w:val="18"/>
          <w:szCs w:val="18"/>
        </w:rPr>
        <w:t>位，年龄需要提供</w:t>
      </w:r>
      <w:r w:rsidRPr="002B55B3">
        <w:rPr>
          <w:rFonts w:ascii="宋体" w:eastAsia="宋体" w:hAnsi="宋体" w:cs="宋体"/>
          <w:color w:val="000000"/>
          <w:kern w:val="0"/>
          <w:sz w:val="18"/>
          <w:szCs w:val="18"/>
        </w:rPr>
        <w:fldChar w:fldCharType="begin"/>
      </w:r>
      <w:r w:rsidRPr="002B55B3">
        <w:rPr>
          <w:rFonts w:ascii="宋体" w:eastAsia="宋体" w:hAnsi="宋体" w:cs="宋体"/>
          <w:color w:val="000000"/>
          <w:kern w:val="0"/>
          <w:sz w:val="18"/>
          <w:szCs w:val="18"/>
        </w:rPr>
        <w:instrText xml:space="preserve"> QUOTE </w:instrText>
      </w:r>
      <w:r w:rsidR="00E132B4" w:rsidRPr="002B55B3">
        <w:rPr>
          <w:rFonts w:ascii="宋体" w:eastAsia="宋体" w:hAnsi="宋体" w:cs="宋体"/>
          <w:noProof/>
          <w:color w:val="000000"/>
          <w:kern w:val="0"/>
          <w:sz w:val="18"/>
          <w:szCs w:val="18"/>
        </w:rPr>
        <w:drawing>
          <wp:inline distT="0" distB="0" distL="0" distR="0">
            <wp:extent cx="76200" cy="180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Pr="002B55B3">
        <w:rPr>
          <w:rFonts w:ascii="宋体" w:eastAsia="宋体" w:hAnsi="宋体" w:cs="宋体"/>
          <w:color w:val="000000"/>
          <w:kern w:val="0"/>
          <w:sz w:val="18"/>
          <w:szCs w:val="18"/>
        </w:rPr>
        <w:instrText xml:space="preserve"> </w:instrText>
      </w:r>
      <w:r w:rsidRPr="002B55B3">
        <w:rPr>
          <w:rFonts w:ascii="宋体" w:eastAsia="宋体" w:hAnsi="宋体" w:cs="宋体"/>
          <w:color w:val="000000"/>
          <w:kern w:val="0"/>
          <w:sz w:val="18"/>
          <w:szCs w:val="18"/>
        </w:rPr>
        <w:fldChar w:fldCharType="separate"/>
      </w:r>
      <w:r w:rsidR="00E132B4" w:rsidRPr="002B55B3">
        <w:rPr>
          <w:rFonts w:ascii="宋体" w:eastAsia="宋体" w:hAnsi="宋体" w:cs="宋体"/>
          <w:noProof/>
          <w:color w:val="000000"/>
          <w:kern w:val="0"/>
          <w:sz w:val="18"/>
          <w:szCs w:val="18"/>
        </w:rPr>
        <w:drawing>
          <wp:inline distT="0" distB="0" distL="0" distR="0">
            <wp:extent cx="7620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Pr="002B55B3">
        <w:rPr>
          <w:rFonts w:ascii="宋体" w:eastAsia="宋体" w:hAnsi="宋体" w:cs="宋体"/>
          <w:color w:val="000000"/>
          <w:kern w:val="0"/>
          <w:sz w:val="18"/>
          <w:szCs w:val="18"/>
        </w:rPr>
        <w:fldChar w:fldCharType="end"/>
      </w:r>
      <w:r w:rsidRPr="002B55B3">
        <w:rPr>
          <w:rFonts w:ascii="宋体" w:eastAsia="宋体" w:hAnsi="宋体" w:cs="宋体" w:hint="eastAsia"/>
          <w:color w:val="000000"/>
          <w:kern w:val="0"/>
          <w:sz w:val="18"/>
          <w:szCs w:val="18"/>
        </w:rPr>
        <w:t>±</w:t>
      </w:r>
      <w:r w:rsidRPr="002B55B3">
        <w:rPr>
          <w:rFonts w:ascii="宋体" w:eastAsia="宋体" w:hAnsi="宋体" w:cs="宋体"/>
          <w:color w:val="000000"/>
          <w:kern w:val="0"/>
          <w:sz w:val="18"/>
          <w:szCs w:val="18"/>
        </w:rPr>
        <w:t>s</w:t>
      </w:r>
      <w:r w:rsidRPr="002B55B3">
        <w:rPr>
          <w:rFonts w:ascii="宋体" w:eastAsia="宋体" w:hAnsi="宋体" w:cs="宋体" w:hint="eastAsia"/>
          <w:color w:val="000000"/>
          <w:kern w:val="0"/>
          <w:sz w:val="18"/>
          <w:szCs w:val="18"/>
        </w:rPr>
        <w:t>或中位年龄，保留至小数点后</w:t>
      </w:r>
      <w:r w:rsidR="000213D0" w:rsidRPr="002B55B3">
        <w:rPr>
          <w:rFonts w:ascii="宋体" w:eastAsia="宋体" w:hAnsi="宋体" w:cs="宋体" w:hint="eastAsia"/>
          <w:color w:val="000000"/>
          <w:kern w:val="0"/>
          <w:sz w:val="18"/>
          <w:szCs w:val="18"/>
        </w:rPr>
        <w:t>1</w:t>
      </w:r>
      <w:r w:rsidRPr="002B55B3">
        <w:rPr>
          <w:rFonts w:ascii="宋体" w:eastAsia="宋体" w:hAnsi="宋体" w:cs="宋体" w:hint="eastAsia"/>
          <w:color w:val="000000"/>
          <w:kern w:val="0"/>
          <w:sz w:val="18"/>
          <w:szCs w:val="18"/>
        </w:rPr>
        <w:t>位</w:t>
      </w:r>
      <w:r w:rsidR="000213D0" w:rsidRPr="002B55B3">
        <w:rPr>
          <w:rFonts w:ascii="宋体" w:eastAsia="宋体" w:hAnsi="宋体" w:cs="宋体" w:hint="eastAsia"/>
          <w:color w:val="000000"/>
          <w:kern w:val="0"/>
          <w:sz w:val="18"/>
          <w:szCs w:val="18"/>
        </w:rPr>
        <w:t>；统计值保留至小数点后3位。</w:t>
      </w:r>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1</w:t>
      </w:r>
      <w:r w:rsidR="006F7792" w:rsidRPr="002B55B3">
        <w:rPr>
          <w:rFonts w:ascii="宋体" w:eastAsia="宋体" w:hAnsi="宋体" w:cs="宋体"/>
          <w:color w:val="000000"/>
          <w:kern w:val="0"/>
          <w:sz w:val="18"/>
          <w:szCs w:val="18"/>
        </w:rPr>
        <w:t>5</w:t>
      </w:r>
      <w:r w:rsidR="00C92986"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图片　研究论著和</w:t>
      </w:r>
      <w:r w:rsidR="000242A4" w:rsidRPr="002B55B3">
        <w:rPr>
          <w:rFonts w:ascii="宋体" w:eastAsia="宋体" w:hAnsi="宋体" w:cs="宋体" w:hint="eastAsia"/>
          <w:color w:val="000000"/>
          <w:kern w:val="0"/>
          <w:sz w:val="18"/>
          <w:szCs w:val="18"/>
        </w:rPr>
        <w:t>个案</w:t>
      </w:r>
      <w:r w:rsidRPr="002B55B3">
        <w:rPr>
          <w:rFonts w:ascii="宋体" w:eastAsia="宋体" w:hAnsi="宋体" w:cs="宋体" w:hint="eastAsia"/>
          <w:color w:val="000000"/>
          <w:kern w:val="0"/>
          <w:sz w:val="18"/>
          <w:szCs w:val="18"/>
        </w:rPr>
        <w:t>报道均需附相应患者的影像学资料，图片分辨率应在</w:t>
      </w:r>
      <w:r w:rsidRPr="002B55B3">
        <w:rPr>
          <w:rFonts w:ascii="宋体" w:eastAsia="宋体" w:hAnsi="宋体" w:cs="宋体"/>
          <w:color w:val="000000"/>
          <w:kern w:val="0"/>
          <w:sz w:val="18"/>
          <w:szCs w:val="18"/>
        </w:rPr>
        <w:t>300 dpi</w:t>
      </w:r>
      <w:r w:rsidRPr="002B55B3">
        <w:rPr>
          <w:rFonts w:ascii="宋体" w:eastAsia="宋体" w:hAnsi="宋体" w:cs="宋体" w:hint="eastAsia"/>
          <w:color w:val="000000"/>
          <w:kern w:val="0"/>
          <w:sz w:val="18"/>
          <w:szCs w:val="18"/>
        </w:rPr>
        <w:t>以上，</w:t>
      </w:r>
      <w:r w:rsidRPr="002B55B3">
        <w:rPr>
          <w:rFonts w:ascii="宋体" w:eastAsia="宋体" w:hAnsi="宋体" w:cs="宋体"/>
          <w:color w:val="000000"/>
          <w:kern w:val="0"/>
          <w:sz w:val="18"/>
          <w:szCs w:val="18"/>
        </w:rPr>
        <w:t>JPG/JEPG</w:t>
      </w:r>
      <w:r w:rsidRPr="002B55B3">
        <w:rPr>
          <w:rFonts w:ascii="宋体" w:eastAsia="宋体" w:hAnsi="宋体" w:cs="宋体" w:hint="eastAsia"/>
          <w:color w:val="000000"/>
          <w:kern w:val="0"/>
          <w:sz w:val="18"/>
          <w:szCs w:val="18"/>
        </w:rPr>
        <w:t>格式，清晰度和对比度</w:t>
      </w:r>
      <w:r w:rsidR="000242A4" w:rsidRPr="002B55B3">
        <w:rPr>
          <w:rFonts w:ascii="宋体" w:eastAsia="宋体" w:hAnsi="宋体" w:cs="宋体" w:hint="eastAsia"/>
          <w:color w:val="000000"/>
          <w:kern w:val="0"/>
          <w:sz w:val="18"/>
          <w:szCs w:val="18"/>
        </w:rPr>
        <w:t>良好</w:t>
      </w:r>
      <w:r w:rsidRPr="002B55B3">
        <w:rPr>
          <w:rFonts w:ascii="宋体" w:eastAsia="宋体" w:hAnsi="宋体" w:cs="宋体" w:hint="eastAsia"/>
          <w:color w:val="000000"/>
          <w:kern w:val="0"/>
          <w:sz w:val="18"/>
          <w:szCs w:val="18"/>
        </w:rPr>
        <w:t>，</w:t>
      </w:r>
      <w:r w:rsidR="000242A4" w:rsidRPr="002B55B3">
        <w:rPr>
          <w:rFonts w:ascii="宋体" w:eastAsia="宋体" w:hAnsi="宋体" w:cs="宋体" w:hint="eastAsia"/>
          <w:color w:val="000000"/>
          <w:kern w:val="0"/>
          <w:sz w:val="18"/>
          <w:szCs w:val="18"/>
        </w:rPr>
        <w:t>请从</w:t>
      </w:r>
      <w:r w:rsidRPr="002B55B3">
        <w:rPr>
          <w:rFonts w:ascii="宋体" w:eastAsia="宋体" w:hAnsi="宋体" w:cs="宋体" w:hint="eastAsia"/>
          <w:color w:val="000000"/>
          <w:kern w:val="0"/>
          <w:sz w:val="18"/>
          <w:szCs w:val="18"/>
        </w:rPr>
        <w:t>医院图像工作站直接提取图像。每</w:t>
      </w:r>
      <w:r w:rsidR="000242A4" w:rsidRPr="002B55B3">
        <w:rPr>
          <w:rFonts w:ascii="宋体" w:eastAsia="宋体" w:hAnsi="宋体" w:cs="宋体" w:hint="eastAsia"/>
          <w:color w:val="000000"/>
          <w:kern w:val="0"/>
          <w:sz w:val="18"/>
          <w:szCs w:val="18"/>
        </w:rPr>
        <w:t>幅</w:t>
      </w:r>
      <w:r w:rsidRPr="002B55B3">
        <w:rPr>
          <w:rFonts w:ascii="宋体" w:eastAsia="宋体" w:hAnsi="宋体" w:cs="宋体" w:hint="eastAsia"/>
          <w:color w:val="000000"/>
          <w:kern w:val="0"/>
          <w:sz w:val="18"/>
          <w:szCs w:val="18"/>
        </w:rPr>
        <w:t>图</w:t>
      </w:r>
      <w:r w:rsidR="000242A4" w:rsidRPr="002B55B3">
        <w:rPr>
          <w:rFonts w:ascii="宋体" w:eastAsia="宋体" w:hAnsi="宋体" w:cs="宋体" w:hint="eastAsia"/>
          <w:color w:val="000000"/>
          <w:kern w:val="0"/>
          <w:sz w:val="18"/>
          <w:szCs w:val="18"/>
        </w:rPr>
        <w:t>上面以文本框形式标注序号，图片后</w:t>
      </w:r>
      <w:r w:rsidRPr="002B55B3">
        <w:rPr>
          <w:rFonts w:ascii="宋体" w:eastAsia="宋体" w:hAnsi="宋体" w:cs="宋体" w:hint="eastAsia"/>
          <w:color w:val="000000"/>
          <w:kern w:val="0"/>
          <w:sz w:val="18"/>
          <w:szCs w:val="18"/>
        </w:rPr>
        <w:t>应有图题</w:t>
      </w:r>
      <w:r w:rsidR="000242A4" w:rsidRPr="002B55B3">
        <w:rPr>
          <w:rFonts w:ascii="宋体" w:eastAsia="宋体" w:hAnsi="宋体" w:cs="宋体" w:hint="eastAsia"/>
          <w:color w:val="000000"/>
          <w:kern w:val="0"/>
          <w:sz w:val="18"/>
          <w:szCs w:val="18"/>
        </w:rPr>
        <w:t>和</w:t>
      </w:r>
      <w:r w:rsidRPr="002B55B3">
        <w:rPr>
          <w:rFonts w:ascii="宋体" w:eastAsia="宋体" w:hAnsi="宋体" w:cs="宋体" w:hint="eastAsia"/>
          <w:color w:val="000000"/>
          <w:kern w:val="0"/>
          <w:sz w:val="18"/>
          <w:szCs w:val="18"/>
        </w:rPr>
        <w:t>图说（解释图片内容的文字），文中应有图位。图中箭示或文字应有说明，病理图应注明染色方法及放大倍数。</w:t>
      </w:r>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1</w:t>
      </w:r>
      <w:r w:rsidR="006F7792" w:rsidRPr="002B55B3">
        <w:rPr>
          <w:rFonts w:ascii="宋体" w:eastAsia="宋体" w:hAnsi="宋体" w:cs="宋体"/>
          <w:color w:val="000000"/>
          <w:kern w:val="0"/>
          <w:sz w:val="18"/>
          <w:szCs w:val="18"/>
        </w:rPr>
        <w:t>6</w:t>
      </w:r>
      <w:r w:rsidR="00C92986"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表格　本刊采用三线表，表格</w:t>
      </w:r>
      <w:r w:rsidR="000242A4" w:rsidRPr="002B55B3">
        <w:rPr>
          <w:rFonts w:ascii="宋体" w:eastAsia="宋体" w:hAnsi="宋体" w:cs="宋体" w:hint="eastAsia"/>
          <w:color w:val="000000"/>
          <w:kern w:val="0"/>
          <w:sz w:val="18"/>
          <w:szCs w:val="18"/>
        </w:rPr>
        <w:t>随文</w:t>
      </w:r>
      <w:r w:rsidRPr="002B55B3">
        <w:rPr>
          <w:rFonts w:ascii="宋体" w:eastAsia="宋体" w:hAnsi="宋体" w:cs="宋体" w:hint="eastAsia"/>
          <w:color w:val="000000"/>
          <w:kern w:val="0"/>
          <w:sz w:val="18"/>
          <w:szCs w:val="18"/>
        </w:rPr>
        <w:t>，应标有表序号、表题，文中应有表位。</w:t>
      </w:r>
    </w:p>
    <w:p w:rsidR="00925C6A" w:rsidRPr="002B55B3" w:rsidRDefault="00925C6A"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1</w:t>
      </w:r>
      <w:r w:rsidR="006F7792" w:rsidRPr="002B55B3">
        <w:rPr>
          <w:rFonts w:ascii="宋体" w:eastAsia="宋体" w:hAnsi="宋体" w:cs="宋体"/>
          <w:color w:val="000000"/>
          <w:kern w:val="0"/>
          <w:sz w:val="18"/>
          <w:szCs w:val="18"/>
        </w:rPr>
        <w:t>7</w:t>
      </w:r>
      <w:r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利益冲突</w:t>
      </w:r>
      <w:r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应在文章最后声明作者利益冲突</w:t>
      </w:r>
      <w:r w:rsidR="000A4E86" w:rsidRPr="002B55B3">
        <w:rPr>
          <w:rFonts w:ascii="宋体" w:eastAsia="宋体" w:hAnsi="宋体" w:cs="宋体" w:hint="eastAsia"/>
          <w:color w:val="000000"/>
          <w:kern w:val="0"/>
          <w:sz w:val="18"/>
          <w:szCs w:val="18"/>
        </w:rPr>
        <w:t>，</w:t>
      </w:r>
      <w:r w:rsidRPr="002B55B3">
        <w:rPr>
          <w:rFonts w:ascii="宋体" w:eastAsia="宋体" w:hAnsi="宋体" w:cs="宋体" w:hint="eastAsia"/>
          <w:color w:val="000000"/>
          <w:kern w:val="0"/>
          <w:sz w:val="18"/>
          <w:szCs w:val="18"/>
        </w:rPr>
        <w:t>如不存在需要声明的利益冲突时须写明“利益冲突：</w:t>
      </w:r>
      <w:r w:rsidR="000A4E86" w:rsidRPr="002B55B3">
        <w:rPr>
          <w:rFonts w:ascii="宋体" w:eastAsia="宋体" w:hAnsi="宋体" w:cs="宋体" w:hint="eastAsia"/>
          <w:color w:val="000000"/>
          <w:kern w:val="0"/>
          <w:sz w:val="18"/>
          <w:szCs w:val="18"/>
        </w:rPr>
        <w:t>全体作者声明无利益冲突</w:t>
      </w:r>
      <w:r w:rsidRPr="002B55B3">
        <w:rPr>
          <w:rFonts w:ascii="宋体" w:eastAsia="宋体" w:hAnsi="宋体" w:cs="宋体" w:hint="eastAsia"/>
          <w:color w:val="000000"/>
          <w:kern w:val="0"/>
          <w:sz w:val="18"/>
          <w:szCs w:val="18"/>
        </w:rPr>
        <w:t>”。</w:t>
      </w:r>
    </w:p>
    <w:p w:rsidR="000A4E86" w:rsidRPr="002B55B3" w:rsidRDefault="00925C6A"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C92986" w:rsidRPr="002B55B3">
        <w:rPr>
          <w:rFonts w:ascii="宋体" w:eastAsia="宋体" w:hAnsi="宋体" w:cs="宋体"/>
          <w:color w:val="000000"/>
          <w:kern w:val="0"/>
          <w:sz w:val="18"/>
          <w:szCs w:val="18"/>
        </w:rPr>
        <w:t>1</w:t>
      </w:r>
      <w:r w:rsidR="006F7792" w:rsidRPr="002B55B3">
        <w:rPr>
          <w:rFonts w:ascii="宋体" w:eastAsia="宋体" w:hAnsi="宋体" w:cs="宋体"/>
          <w:color w:val="000000"/>
          <w:kern w:val="0"/>
          <w:sz w:val="18"/>
          <w:szCs w:val="18"/>
        </w:rPr>
        <w:t>8</w:t>
      </w:r>
      <w:r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作者贡献</w:t>
      </w:r>
      <w:r w:rsidRPr="002B55B3">
        <w:rPr>
          <w:rFonts w:ascii="宋体" w:eastAsia="宋体" w:hAnsi="宋体" w:cs="宋体"/>
          <w:color w:val="000000"/>
          <w:kern w:val="0"/>
          <w:sz w:val="18"/>
          <w:szCs w:val="18"/>
        </w:rPr>
        <w:t xml:space="preserve">  </w:t>
      </w:r>
      <w:r w:rsidR="000A4E86" w:rsidRPr="002B55B3">
        <w:rPr>
          <w:rFonts w:ascii="宋体" w:eastAsia="宋体" w:hAnsi="宋体" w:cs="宋体" w:hint="eastAsia"/>
          <w:color w:val="000000"/>
          <w:kern w:val="0"/>
          <w:sz w:val="18"/>
          <w:szCs w:val="18"/>
        </w:rPr>
        <w:t>在利益冲突后列出作者贡献，请按照署名顺序列出，主要包括研究方面（指导、研究设计、研究实施、图像分析、图像处理、数据分析）、文章方面（查阅文献、撰写文章、修改文章、审阅文章）和其他方面（统计分析、经费支持）。</w:t>
      </w:r>
    </w:p>
    <w:p w:rsidR="000A4E86" w:rsidRPr="002B55B3" w:rsidRDefault="000A4E86" w:rsidP="002B55B3">
      <w:pPr>
        <w:rPr>
          <w:rFonts w:ascii="宋体" w:eastAsia="宋体" w:hAnsi="宋体" w:cs="宋体"/>
          <w:color w:val="000000"/>
          <w:kern w:val="0"/>
          <w:sz w:val="18"/>
          <w:szCs w:val="18"/>
        </w:rPr>
      </w:pPr>
      <w:r w:rsidRPr="002B55B3">
        <w:rPr>
          <w:rFonts w:ascii="宋体" w:eastAsia="宋体" w:hAnsi="宋体" w:cs="宋体" w:hint="eastAsia"/>
          <w:color w:val="000000"/>
          <w:kern w:val="0"/>
          <w:sz w:val="18"/>
          <w:szCs w:val="18"/>
        </w:rPr>
        <w:t>1</w:t>
      </w:r>
      <w:r w:rsidRPr="002B55B3">
        <w:rPr>
          <w:rFonts w:ascii="宋体" w:eastAsia="宋体" w:hAnsi="宋体" w:cs="宋体"/>
          <w:color w:val="000000"/>
          <w:kern w:val="0"/>
          <w:sz w:val="18"/>
          <w:szCs w:val="18"/>
        </w:rPr>
        <w:t>.</w:t>
      </w:r>
      <w:r w:rsidR="00C92986" w:rsidRPr="002B55B3">
        <w:rPr>
          <w:rFonts w:ascii="宋体" w:eastAsia="宋体" w:hAnsi="宋体" w:cs="宋体"/>
          <w:color w:val="000000"/>
          <w:kern w:val="0"/>
          <w:sz w:val="18"/>
          <w:szCs w:val="18"/>
        </w:rPr>
        <w:t>1</w:t>
      </w:r>
      <w:r w:rsidR="006F7792" w:rsidRPr="002B55B3">
        <w:rPr>
          <w:rFonts w:ascii="宋体" w:eastAsia="宋体" w:hAnsi="宋体" w:cs="宋体"/>
          <w:color w:val="000000"/>
          <w:kern w:val="0"/>
          <w:sz w:val="18"/>
          <w:szCs w:val="18"/>
        </w:rPr>
        <w:t>9</w:t>
      </w:r>
      <w:r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 xml:space="preserve">致谢 </w:t>
      </w:r>
      <w:r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参考文献之前可根据实际情况</w:t>
      </w:r>
      <w:r w:rsidR="00BE0E16" w:rsidRPr="002B55B3">
        <w:rPr>
          <w:rFonts w:ascii="宋体" w:eastAsia="宋体" w:hAnsi="宋体" w:cs="宋体" w:hint="eastAsia"/>
          <w:color w:val="000000"/>
          <w:kern w:val="0"/>
          <w:sz w:val="18"/>
          <w:szCs w:val="18"/>
        </w:rPr>
        <w:t>以致谢形式</w:t>
      </w:r>
      <w:r w:rsidRPr="002B55B3">
        <w:rPr>
          <w:rFonts w:ascii="宋体" w:eastAsia="宋体" w:hAnsi="宋体" w:cs="宋体" w:hint="eastAsia"/>
          <w:color w:val="000000"/>
          <w:kern w:val="0"/>
          <w:sz w:val="18"/>
          <w:szCs w:val="18"/>
        </w:rPr>
        <w:t>列出对研究工作有帮助的其他人。</w:t>
      </w:r>
    </w:p>
    <w:p w:rsidR="00934D02" w:rsidRPr="002B55B3" w:rsidRDefault="00934D02" w:rsidP="002B55B3">
      <w:pPr>
        <w:rPr>
          <w:rFonts w:ascii="宋体" w:eastAsia="宋体" w:hAnsi="宋体" w:cs="宋体"/>
          <w:color w:val="000000"/>
          <w:kern w:val="0"/>
          <w:sz w:val="18"/>
          <w:szCs w:val="18"/>
        </w:rPr>
      </w:pPr>
      <w:r w:rsidRPr="002B55B3">
        <w:rPr>
          <w:rFonts w:ascii="宋体" w:eastAsia="宋体" w:hAnsi="宋体" w:cs="宋体"/>
          <w:color w:val="000000"/>
          <w:kern w:val="0"/>
          <w:sz w:val="18"/>
          <w:szCs w:val="18"/>
        </w:rPr>
        <w:t>1.</w:t>
      </w:r>
      <w:r w:rsidR="006F7792" w:rsidRPr="002B55B3">
        <w:rPr>
          <w:rFonts w:ascii="宋体" w:eastAsia="宋体" w:hAnsi="宋体" w:cs="宋体"/>
          <w:color w:val="000000"/>
          <w:kern w:val="0"/>
          <w:sz w:val="18"/>
          <w:szCs w:val="18"/>
        </w:rPr>
        <w:t>20</w:t>
      </w:r>
      <w:r w:rsidR="00925C6A"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参考文献　严格按照国家标准</w:t>
      </w:r>
      <w:r w:rsidRPr="002B55B3">
        <w:rPr>
          <w:rFonts w:ascii="宋体" w:eastAsia="宋体" w:hAnsi="宋体" w:cs="宋体"/>
          <w:color w:val="000000"/>
          <w:kern w:val="0"/>
          <w:sz w:val="18"/>
          <w:szCs w:val="18"/>
        </w:rPr>
        <w:t>GB 7714-2015</w:t>
      </w:r>
      <w:r w:rsidRPr="002B55B3">
        <w:rPr>
          <w:rFonts w:ascii="宋体" w:eastAsia="宋体" w:hAnsi="宋体" w:cs="宋体" w:hint="eastAsia"/>
          <w:color w:val="000000"/>
          <w:kern w:val="0"/>
          <w:sz w:val="18"/>
          <w:szCs w:val="18"/>
        </w:rPr>
        <w:t>《信息与文献</w:t>
      </w:r>
      <w:r w:rsidRPr="002B55B3">
        <w:rPr>
          <w:rFonts w:ascii="宋体" w:eastAsia="宋体" w:hAnsi="宋体" w:cs="宋体"/>
          <w:color w:val="000000"/>
          <w:kern w:val="0"/>
          <w:sz w:val="18"/>
          <w:szCs w:val="18"/>
        </w:rPr>
        <w:t xml:space="preserve"> </w:t>
      </w:r>
      <w:r w:rsidRPr="002B55B3">
        <w:rPr>
          <w:rFonts w:ascii="宋体" w:eastAsia="宋体" w:hAnsi="宋体" w:cs="宋体" w:hint="eastAsia"/>
          <w:color w:val="000000"/>
          <w:kern w:val="0"/>
          <w:sz w:val="18"/>
          <w:szCs w:val="18"/>
        </w:rPr>
        <w:t>参考文献著录规则》中规定，采用“顺序编码制”。仅限于作者直接阅读的近</w:t>
      </w:r>
      <w:r w:rsidRPr="002B55B3">
        <w:rPr>
          <w:rFonts w:ascii="宋体" w:eastAsia="宋体" w:hAnsi="宋体" w:cs="宋体"/>
          <w:color w:val="000000"/>
          <w:kern w:val="0"/>
          <w:sz w:val="18"/>
          <w:szCs w:val="18"/>
        </w:rPr>
        <w:t>5</w:t>
      </w:r>
      <w:r w:rsidRPr="002B55B3">
        <w:rPr>
          <w:rFonts w:ascii="宋体" w:eastAsia="宋体" w:hAnsi="宋体" w:cs="宋体" w:hint="eastAsia"/>
          <w:color w:val="000000"/>
          <w:kern w:val="0"/>
          <w:sz w:val="18"/>
          <w:szCs w:val="18"/>
        </w:rPr>
        <w:t>年的文献，尽量不用二次文献，无特殊需要不必罗列众所周知的教科书或某些陈旧史料，提倡引用国内外同行新近发表的研究论文为参考文献，引用论点必须准确无误，不能断章取义。除</w:t>
      </w:r>
      <w:r w:rsidR="000A4E86" w:rsidRPr="002B55B3">
        <w:rPr>
          <w:rFonts w:ascii="宋体" w:eastAsia="宋体" w:hAnsi="宋体" w:cs="宋体" w:hint="eastAsia"/>
          <w:color w:val="000000"/>
          <w:kern w:val="0"/>
          <w:sz w:val="18"/>
          <w:szCs w:val="18"/>
        </w:rPr>
        <w:t>个案</w:t>
      </w:r>
      <w:r w:rsidRPr="002B55B3">
        <w:rPr>
          <w:rFonts w:ascii="宋体" w:eastAsia="宋体" w:hAnsi="宋体" w:cs="宋体" w:hint="eastAsia"/>
          <w:color w:val="000000"/>
          <w:kern w:val="0"/>
          <w:sz w:val="18"/>
          <w:szCs w:val="18"/>
        </w:rPr>
        <w:t>报道外，参考文献应至少来源于５种以上的期刊，研究论著参考文献不少于</w:t>
      </w:r>
      <w:r w:rsidRPr="002B55B3">
        <w:rPr>
          <w:rFonts w:ascii="宋体" w:eastAsia="宋体" w:hAnsi="宋体" w:cs="宋体"/>
          <w:color w:val="000000"/>
          <w:kern w:val="0"/>
          <w:sz w:val="18"/>
          <w:szCs w:val="18"/>
        </w:rPr>
        <w:t>13</w:t>
      </w:r>
      <w:r w:rsidRPr="002B55B3">
        <w:rPr>
          <w:rFonts w:ascii="宋体" w:eastAsia="宋体" w:hAnsi="宋体" w:cs="宋体" w:hint="eastAsia"/>
          <w:color w:val="000000"/>
          <w:kern w:val="0"/>
          <w:sz w:val="18"/>
          <w:szCs w:val="18"/>
        </w:rPr>
        <w:t>条，综述参考文献应</w:t>
      </w:r>
      <w:r w:rsidR="00EA306A" w:rsidRPr="002B55B3">
        <w:rPr>
          <w:rFonts w:ascii="宋体" w:eastAsia="宋体" w:hAnsi="宋体" w:cs="宋体" w:hint="eastAsia"/>
          <w:color w:val="000000"/>
          <w:kern w:val="0"/>
          <w:sz w:val="18"/>
          <w:szCs w:val="18"/>
        </w:rPr>
        <w:t>不少于</w:t>
      </w:r>
      <w:r w:rsidRPr="002B55B3">
        <w:rPr>
          <w:rFonts w:ascii="宋体" w:eastAsia="宋体" w:hAnsi="宋体" w:cs="宋体"/>
          <w:color w:val="000000"/>
          <w:kern w:val="0"/>
          <w:sz w:val="18"/>
          <w:szCs w:val="18"/>
        </w:rPr>
        <w:t>20</w:t>
      </w:r>
      <w:r w:rsidRPr="002B55B3">
        <w:rPr>
          <w:rFonts w:ascii="宋体" w:eastAsia="宋体" w:hAnsi="宋体" w:cs="宋体" w:hint="eastAsia"/>
          <w:color w:val="000000"/>
          <w:kern w:val="0"/>
          <w:sz w:val="18"/>
          <w:szCs w:val="18"/>
        </w:rPr>
        <w:t>条。参考文献的编排应按每条文献在文中出现的先后顺序逐条列于文后，并在文内引用处用右上角加方括号注明</w:t>
      </w:r>
      <w:r w:rsidR="00D15568" w:rsidRPr="002B55B3">
        <w:rPr>
          <w:rFonts w:ascii="宋体" w:eastAsia="宋体" w:hAnsi="宋体" w:cs="宋体" w:hint="eastAsia"/>
          <w:color w:val="000000"/>
          <w:kern w:val="0"/>
          <w:sz w:val="18"/>
          <w:szCs w:val="18"/>
        </w:rPr>
        <w:t>序号</w:t>
      </w:r>
      <w:r w:rsidRPr="002B55B3">
        <w:rPr>
          <w:rFonts w:ascii="宋体" w:eastAsia="宋体" w:hAnsi="宋体" w:cs="宋体" w:hint="eastAsia"/>
          <w:color w:val="000000"/>
          <w:kern w:val="0"/>
          <w:sz w:val="18"/>
          <w:szCs w:val="18"/>
        </w:rPr>
        <w:t>。参考文献书写格式如下：</w:t>
      </w:r>
    </w:p>
    <w:p w:rsidR="00934D02" w:rsidRPr="000A4E86" w:rsidRDefault="00934D02">
      <w:pPr>
        <w:widowControl/>
        <w:shd w:val="clear" w:color="auto" w:fill="FFFFFF"/>
        <w:jc w:val="left"/>
        <w:rPr>
          <w:rFonts w:ascii="宋体" w:eastAsia="宋体" w:hAnsi="宋体" w:cs="宋体"/>
          <w:color w:val="000000"/>
          <w:kern w:val="0"/>
          <w:sz w:val="18"/>
          <w:szCs w:val="18"/>
        </w:rPr>
      </w:pPr>
      <w:r w:rsidRPr="000A4E86">
        <w:rPr>
          <w:rFonts w:ascii="宋体" w:eastAsia="宋体" w:hAnsi="宋体" w:cs="宋体"/>
          <w:color w:val="000000"/>
          <w:kern w:val="0"/>
          <w:sz w:val="18"/>
          <w:szCs w:val="18"/>
        </w:rPr>
        <w:t>[1]  LOPERA J E, TRIMMER C K, LAMBA R, et al. MDCT angiography of mesenteric bypass surgery for the treatment of chronic mesenteric ischemia[J]. AJR Am J Roentgenol, 2009,193(5):1439-1445.</w:t>
      </w:r>
    </w:p>
    <w:p w:rsidR="00934D02" w:rsidRDefault="00934D02">
      <w:pPr>
        <w:widowControl/>
        <w:shd w:val="clear" w:color="auto" w:fill="FFFFFF"/>
        <w:jc w:val="left"/>
        <w:rPr>
          <w:rFonts w:ascii="宋体" w:eastAsia="宋体" w:hAnsi="宋体" w:cs="宋体"/>
          <w:color w:val="000000"/>
          <w:kern w:val="0"/>
          <w:sz w:val="18"/>
          <w:szCs w:val="18"/>
        </w:rPr>
      </w:pPr>
      <w:r w:rsidRPr="000A4E86">
        <w:rPr>
          <w:rFonts w:ascii="宋体" w:eastAsia="宋体" w:hAnsi="宋体" w:cs="宋体"/>
          <w:color w:val="000000"/>
          <w:kern w:val="0"/>
          <w:sz w:val="18"/>
          <w:szCs w:val="18"/>
        </w:rPr>
        <w:t xml:space="preserve">[2]  </w:t>
      </w:r>
      <w:r w:rsidR="00F52ED9" w:rsidRPr="008C0DD7">
        <w:rPr>
          <w:rFonts w:ascii="宋体" w:eastAsia="宋体" w:hAnsi="宋体" w:cs="宋体" w:hint="eastAsia"/>
          <w:color w:val="000000"/>
          <w:kern w:val="0"/>
          <w:sz w:val="18"/>
          <w:szCs w:val="18"/>
        </w:rPr>
        <w:t>郭兰坤</w:t>
      </w:r>
      <w:r w:rsidR="00F52ED9" w:rsidRPr="000A4E86">
        <w:rPr>
          <w:rFonts w:ascii="宋体" w:eastAsia="宋体" w:hAnsi="宋体" w:cs="宋体" w:hint="eastAsia"/>
          <w:color w:val="000000"/>
          <w:kern w:val="0"/>
          <w:sz w:val="18"/>
          <w:szCs w:val="18"/>
        </w:rPr>
        <w:t>，</w:t>
      </w:r>
      <w:r w:rsidR="00F52ED9" w:rsidRPr="008C0DD7">
        <w:rPr>
          <w:rFonts w:ascii="宋体" w:eastAsia="宋体" w:hAnsi="宋体" w:cs="宋体" w:hint="eastAsia"/>
          <w:color w:val="000000"/>
          <w:kern w:val="0"/>
          <w:sz w:val="18"/>
          <w:szCs w:val="18"/>
        </w:rPr>
        <w:t>肖越勇</w:t>
      </w:r>
      <w:r w:rsidR="00F52ED9" w:rsidRPr="000A4E86">
        <w:rPr>
          <w:rFonts w:ascii="宋体" w:eastAsia="宋体" w:hAnsi="宋体" w:cs="宋体" w:hint="eastAsia"/>
          <w:color w:val="000000"/>
          <w:kern w:val="0"/>
          <w:sz w:val="18"/>
          <w:szCs w:val="18"/>
        </w:rPr>
        <w:t>，</w:t>
      </w:r>
      <w:r w:rsidR="00F52ED9" w:rsidRPr="008C0DD7">
        <w:rPr>
          <w:rFonts w:ascii="宋体" w:eastAsia="宋体" w:hAnsi="宋体" w:cs="宋体" w:hint="eastAsia"/>
          <w:color w:val="000000"/>
          <w:kern w:val="0"/>
          <w:sz w:val="18"/>
          <w:szCs w:val="18"/>
        </w:rPr>
        <w:t>魏颖恬</w:t>
      </w:r>
      <w:r w:rsidR="00F52ED9" w:rsidRPr="000A4E86">
        <w:rPr>
          <w:rFonts w:ascii="宋体" w:eastAsia="宋体" w:hAnsi="宋体" w:cs="宋体" w:hint="eastAsia"/>
          <w:color w:val="000000"/>
          <w:kern w:val="0"/>
          <w:sz w:val="18"/>
          <w:szCs w:val="18"/>
        </w:rPr>
        <w:t>，等</w:t>
      </w:r>
      <w:r w:rsidR="00F52ED9" w:rsidRPr="008C0DD7">
        <w:rPr>
          <w:rFonts w:ascii="宋体" w:eastAsia="宋体" w:hAnsi="宋体" w:cs="宋体"/>
          <w:color w:val="000000"/>
          <w:kern w:val="0"/>
          <w:sz w:val="18"/>
          <w:szCs w:val="18"/>
        </w:rPr>
        <w:t>.CT引导下肺结节热消融联合术中即时活检的可行性[J].中国介入影像与治疗学,2022,19(3):129-133</w:t>
      </w:r>
      <w:r w:rsidRPr="000A4E86">
        <w:rPr>
          <w:rFonts w:ascii="宋体" w:eastAsia="宋体" w:hAnsi="宋体" w:cs="宋体"/>
          <w:color w:val="000000"/>
          <w:kern w:val="0"/>
          <w:sz w:val="18"/>
          <w:szCs w:val="18"/>
        </w:rPr>
        <w:t>. </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b/>
          <w:bCs/>
          <w:color w:val="000000"/>
          <w:kern w:val="0"/>
          <w:sz w:val="18"/>
          <w:szCs w:val="18"/>
        </w:rPr>
        <w:t>2</w:t>
      </w:r>
      <w:r w:rsidRPr="000A4E86">
        <w:rPr>
          <w:rFonts w:ascii="宋体" w:eastAsia="宋体" w:hAnsi="宋体" w:cs="宋体" w:hint="eastAsia"/>
          <w:b/>
          <w:bCs/>
          <w:color w:val="000000"/>
          <w:kern w:val="0"/>
          <w:sz w:val="18"/>
          <w:szCs w:val="18"/>
        </w:rPr>
        <w:t xml:space="preserve">　投稿须知</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2.1 </w:t>
      </w:r>
      <w:r w:rsidRPr="000A4E86">
        <w:rPr>
          <w:rFonts w:ascii="宋体" w:eastAsia="宋体" w:hAnsi="宋体" w:cs="宋体" w:hint="eastAsia"/>
          <w:color w:val="000000"/>
          <w:kern w:val="0"/>
          <w:sz w:val="18"/>
          <w:szCs w:val="18"/>
        </w:rPr>
        <w:t>投稿方式　本刊已启用编辑系统，投稿请登录本刊主页，点击左上角“作者登录”进入，首次投稿需要</w:t>
      </w:r>
      <w:r w:rsidR="00846715">
        <w:rPr>
          <w:rFonts w:ascii="宋体" w:eastAsia="宋体" w:hAnsi="宋体" w:cs="宋体" w:hint="eastAsia"/>
          <w:color w:val="000000"/>
          <w:kern w:val="0"/>
          <w:sz w:val="18"/>
          <w:szCs w:val="18"/>
        </w:rPr>
        <w:t>先</w:t>
      </w:r>
      <w:r w:rsidRPr="000A4E86">
        <w:rPr>
          <w:rFonts w:ascii="宋体" w:eastAsia="宋体" w:hAnsi="宋体" w:cs="宋体" w:hint="eastAsia"/>
          <w:color w:val="000000"/>
          <w:kern w:val="0"/>
          <w:sz w:val="18"/>
          <w:szCs w:val="18"/>
        </w:rPr>
        <w:t>注册。</w:t>
      </w:r>
      <w:r w:rsidR="0010369A">
        <w:rPr>
          <w:rFonts w:ascii="宋体" w:eastAsia="宋体" w:hAnsi="宋体" w:cs="宋体" w:hint="eastAsia"/>
          <w:color w:val="000000"/>
          <w:kern w:val="0"/>
          <w:sz w:val="18"/>
          <w:szCs w:val="18"/>
        </w:rPr>
        <w:t>投稿文件</w:t>
      </w:r>
      <w:r w:rsidRPr="000A4E86">
        <w:rPr>
          <w:rFonts w:ascii="宋体" w:eastAsia="宋体" w:hAnsi="宋体" w:cs="宋体" w:hint="eastAsia"/>
          <w:color w:val="000000"/>
          <w:kern w:val="0"/>
          <w:sz w:val="18"/>
          <w:szCs w:val="18"/>
        </w:rPr>
        <w:t>包括：①作者单位推荐信，推荐信模板请从本刊</w:t>
      </w:r>
      <w:r w:rsidR="0010369A">
        <w:rPr>
          <w:rFonts w:ascii="宋体" w:eastAsia="宋体" w:hAnsi="宋体" w:cs="宋体" w:hint="eastAsia"/>
          <w:color w:val="000000"/>
          <w:kern w:val="0"/>
          <w:sz w:val="18"/>
          <w:szCs w:val="18"/>
        </w:rPr>
        <w:t>网站</w:t>
      </w:r>
      <w:r w:rsidRPr="000A4E86">
        <w:rPr>
          <w:rFonts w:ascii="宋体" w:eastAsia="宋体" w:hAnsi="宋体" w:cs="宋体" w:hint="eastAsia"/>
          <w:color w:val="000000"/>
          <w:kern w:val="0"/>
          <w:sz w:val="18"/>
          <w:szCs w:val="18"/>
        </w:rPr>
        <w:t>“下载中心”下载，填写信息盖章后扫描上传；②</w:t>
      </w:r>
      <w:r w:rsidR="0010369A" w:rsidRPr="000D2163">
        <w:rPr>
          <w:rFonts w:ascii="宋体" w:eastAsia="宋体" w:hAnsi="宋体" w:cs="宋体" w:hint="eastAsia"/>
          <w:color w:val="000000"/>
          <w:kern w:val="0"/>
          <w:sz w:val="18"/>
          <w:szCs w:val="18"/>
        </w:rPr>
        <w:t>医学伦理</w:t>
      </w:r>
      <w:r w:rsidR="0010369A">
        <w:rPr>
          <w:rFonts w:ascii="宋体" w:eastAsia="宋体" w:hAnsi="宋体" w:cs="宋体" w:hint="eastAsia"/>
          <w:color w:val="000000"/>
          <w:kern w:val="0"/>
          <w:sz w:val="18"/>
          <w:szCs w:val="18"/>
        </w:rPr>
        <w:t>审批文件；</w:t>
      </w:r>
      <w:r w:rsidRPr="000A4E86">
        <w:rPr>
          <w:rFonts w:ascii="宋体" w:eastAsia="宋体" w:hAnsi="宋体" w:cs="宋体" w:hint="eastAsia"/>
          <w:color w:val="000000"/>
          <w:kern w:val="0"/>
          <w:sz w:val="18"/>
          <w:szCs w:val="18"/>
        </w:rPr>
        <w:t>③</w:t>
      </w:r>
      <w:r w:rsidR="0010369A" w:rsidRPr="00111F20">
        <w:rPr>
          <w:rFonts w:ascii="宋体" w:eastAsia="宋体" w:hAnsi="宋体" w:cs="宋体" w:hint="eastAsia"/>
          <w:color w:val="000000"/>
          <w:kern w:val="0"/>
          <w:sz w:val="18"/>
          <w:szCs w:val="18"/>
        </w:rPr>
        <w:t>正文</w:t>
      </w:r>
      <w:r w:rsidR="0010369A">
        <w:rPr>
          <w:rFonts w:ascii="宋体" w:eastAsia="宋体" w:hAnsi="宋体" w:cs="宋体" w:hint="eastAsia"/>
          <w:color w:val="000000"/>
          <w:kern w:val="0"/>
          <w:sz w:val="18"/>
          <w:szCs w:val="18"/>
        </w:rPr>
        <w:t>，</w:t>
      </w:r>
      <w:r w:rsidR="0010369A" w:rsidRPr="00111F20">
        <w:rPr>
          <w:rFonts w:ascii="宋体" w:eastAsia="宋体" w:hAnsi="宋体" w:cs="宋体" w:hint="eastAsia"/>
          <w:color w:val="000000"/>
          <w:kern w:val="0"/>
          <w:sz w:val="18"/>
          <w:szCs w:val="18"/>
        </w:rPr>
        <w:t>内容一律用宋体</w:t>
      </w:r>
      <w:r w:rsidR="0010369A" w:rsidRPr="00111F20">
        <w:rPr>
          <w:rFonts w:ascii="宋体" w:eastAsia="宋体" w:hAnsi="宋体" w:cs="宋体"/>
          <w:color w:val="000000"/>
          <w:kern w:val="0"/>
          <w:sz w:val="18"/>
          <w:szCs w:val="18"/>
        </w:rPr>
        <w:t>5</w:t>
      </w:r>
      <w:r w:rsidR="0010369A" w:rsidRPr="00111F20">
        <w:rPr>
          <w:rFonts w:ascii="宋体" w:eastAsia="宋体" w:hAnsi="宋体" w:cs="宋体" w:hint="eastAsia"/>
          <w:color w:val="000000"/>
          <w:kern w:val="0"/>
          <w:sz w:val="18"/>
          <w:szCs w:val="18"/>
        </w:rPr>
        <w:t>号字，不分栏，页边距上下左右统一为</w:t>
      </w:r>
      <w:r w:rsidR="0010369A" w:rsidRPr="00111F20">
        <w:rPr>
          <w:rFonts w:ascii="宋体" w:eastAsia="宋体" w:hAnsi="宋体" w:cs="宋体"/>
          <w:color w:val="000000"/>
          <w:kern w:val="0"/>
          <w:sz w:val="18"/>
          <w:szCs w:val="18"/>
        </w:rPr>
        <w:t>2 cm</w:t>
      </w:r>
      <w:r w:rsidR="0010369A" w:rsidRPr="00111F20">
        <w:rPr>
          <w:rFonts w:ascii="宋体" w:eastAsia="宋体" w:hAnsi="宋体" w:cs="宋体" w:hint="eastAsia"/>
          <w:color w:val="000000"/>
          <w:kern w:val="0"/>
          <w:sz w:val="18"/>
          <w:szCs w:val="18"/>
        </w:rPr>
        <w:t>，以</w:t>
      </w:r>
      <w:r w:rsidR="0010369A" w:rsidRPr="00111F20">
        <w:rPr>
          <w:rFonts w:ascii="宋体" w:eastAsia="宋体" w:hAnsi="宋体" w:cs="宋体"/>
          <w:color w:val="000000"/>
          <w:kern w:val="0"/>
          <w:sz w:val="18"/>
          <w:szCs w:val="18"/>
        </w:rPr>
        <w:t>Word</w:t>
      </w:r>
      <w:r w:rsidR="0010369A" w:rsidRPr="00111F20">
        <w:rPr>
          <w:rFonts w:ascii="宋体" w:eastAsia="宋体" w:hAnsi="宋体" w:cs="宋体" w:hint="eastAsia"/>
          <w:color w:val="000000"/>
          <w:kern w:val="0"/>
          <w:sz w:val="18"/>
          <w:szCs w:val="18"/>
        </w:rPr>
        <w:t>格式存储；</w:t>
      </w:r>
      <w:r w:rsidRPr="000A4E86">
        <w:rPr>
          <w:rFonts w:ascii="宋体" w:eastAsia="宋体" w:hAnsi="宋体" w:cs="宋体" w:hint="eastAsia"/>
          <w:color w:val="000000"/>
          <w:kern w:val="0"/>
          <w:sz w:val="18"/>
          <w:szCs w:val="18"/>
        </w:rPr>
        <w:t>图片插入正文相应位置，图片下面需要注明图号、图题、图片说明。投稿成功会获得稿号，请谨记稿号，以便查询稿件</w:t>
      </w:r>
      <w:r w:rsidR="00846715">
        <w:rPr>
          <w:rFonts w:ascii="宋体" w:eastAsia="宋体" w:hAnsi="宋体" w:cs="宋体" w:hint="eastAsia"/>
          <w:color w:val="000000"/>
          <w:kern w:val="0"/>
          <w:sz w:val="18"/>
          <w:szCs w:val="18"/>
        </w:rPr>
        <w:t>进度</w:t>
      </w:r>
      <w:r w:rsidRPr="000A4E86">
        <w:rPr>
          <w:rFonts w:ascii="宋体" w:eastAsia="宋体" w:hAnsi="宋体" w:cs="宋体" w:hint="eastAsia"/>
          <w:color w:val="000000"/>
          <w:kern w:val="0"/>
          <w:sz w:val="18"/>
          <w:szCs w:val="18"/>
        </w:rPr>
        <w:t>。</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2.2 </w:t>
      </w:r>
      <w:r w:rsidRPr="000A4E86">
        <w:rPr>
          <w:rFonts w:ascii="宋体" w:eastAsia="宋体" w:hAnsi="宋体" w:cs="宋体" w:hint="eastAsia"/>
          <w:color w:val="000000"/>
          <w:kern w:val="0"/>
          <w:sz w:val="18"/>
          <w:szCs w:val="18"/>
        </w:rPr>
        <w:t>审稿及录用　所有来稿均需经本刊编辑部初审、同行专家评议、</w:t>
      </w:r>
      <w:r w:rsidR="00846715">
        <w:rPr>
          <w:rFonts w:ascii="宋体" w:eastAsia="宋体" w:hAnsi="宋体" w:cs="宋体" w:hint="eastAsia"/>
          <w:color w:val="000000"/>
          <w:kern w:val="0"/>
          <w:sz w:val="18"/>
          <w:szCs w:val="18"/>
        </w:rPr>
        <w:t>终审、</w:t>
      </w:r>
      <w:r w:rsidRPr="000A4E86">
        <w:rPr>
          <w:rFonts w:ascii="宋体" w:eastAsia="宋体" w:hAnsi="宋体" w:cs="宋体" w:hint="eastAsia"/>
          <w:color w:val="000000"/>
          <w:kern w:val="0"/>
          <w:sz w:val="18"/>
          <w:szCs w:val="18"/>
        </w:rPr>
        <w:t>作者修改，审稿人姓名对作者保密，投稿时作者可以提出要求回避的评审专家姓名。本刊已启用学术不端检索系统，凡复制比＞</w:t>
      </w:r>
      <w:r w:rsidRPr="000A4E86">
        <w:rPr>
          <w:rFonts w:ascii="宋体" w:eastAsia="宋体" w:hAnsi="宋体" w:cs="宋体"/>
          <w:color w:val="000000"/>
          <w:kern w:val="0"/>
          <w:sz w:val="18"/>
          <w:szCs w:val="18"/>
        </w:rPr>
        <w:t>15</w:t>
      </w:r>
      <w:r w:rsidRPr="000A4E86">
        <w:rPr>
          <w:rFonts w:ascii="宋体" w:eastAsia="宋体" w:hAnsi="宋体" w:cs="宋体" w:hint="eastAsia"/>
          <w:color w:val="000000"/>
          <w:kern w:val="0"/>
          <w:sz w:val="18"/>
          <w:szCs w:val="18"/>
        </w:rPr>
        <w:t>％的文章直接退稿，其余稿件根据本刊评审意见、作者的修改情况及论文质量等级决定取舍，录用通知通过邮件发送，稿件已被录</w:t>
      </w:r>
      <w:r w:rsidR="0010369A">
        <w:rPr>
          <w:rFonts w:ascii="宋体" w:eastAsia="宋体" w:hAnsi="宋体" w:cs="宋体" w:hint="eastAsia"/>
          <w:color w:val="000000"/>
          <w:kern w:val="0"/>
          <w:sz w:val="18"/>
          <w:szCs w:val="18"/>
        </w:rPr>
        <w:t>用</w:t>
      </w:r>
      <w:r w:rsidRPr="000A4E86">
        <w:rPr>
          <w:rFonts w:ascii="宋体" w:eastAsia="宋体" w:hAnsi="宋体" w:cs="宋体" w:hint="eastAsia"/>
          <w:color w:val="000000"/>
          <w:kern w:val="0"/>
          <w:sz w:val="18"/>
          <w:szCs w:val="18"/>
        </w:rPr>
        <w:t>的作者如需纸质录用通知</w:t>
      </w:r>
      <w:r w:rsidR="00413E35">
        <w:rPr>
          <w:rFonts w:ascii="宋体" w:eastAsia="宋体" w:hAnsi="宋体" w:cs="宋体" w:hint="eastAsia"/>
          <w:color w:val="000000"/>
          <w:kern w:val="0"/>
          <w:sz w:val="18"/>
          <w:szCs w:val="18"/>
        </w:rPr>
        <w:t>，</w:t>
      </w:r>
      <w:r w:rsidRPr="000A4E86">
        <w:rPr>
          <w:rFonts w:ascii="宋体" w:eastAsia="宋体" w:hAnsi="宋体" w:cs="宋体" w:hint="eastAsia"/>
          <w:color w:val="000000"/>
          <w:kern w:val="0"/>
          <w:sz w:val="18"/>
          <w:szCs w:val="18"/>
        </w:rPr>
        <w:t>请</w:t>
      </w:r>
      <w:r w:rsidR="00846715">
        <w:rPr>
          <w:rFonts w:ascii="宋体" w:eastAsia="宋体" w:hAnsi="宋体" w:cs="宋体" w:hint="eastAsia"/>
          <w:color w:val="000000"/>
          <w:kern w:val="0"/>
          <w:sz w:val="18"/>
          <w:szCs w:val="18"/>
        </w:rPr>
        <w:t>打电话或</w:t>
      </w:r>
      <w:r w:rsidRPr="000A4E86">
        <w:rPr>
          <w:rFonts w:ascii="宋体" w:eastAsia="宋体" w:hAnsi="宋体" w:cs="宋体" w:hint="eastAsia"/>
          <w:color w:val="000000"/>
          <w:kern w:val="0"/>
          <w:sz w:val="18"/>
          <w:szCs w:val="18"/>
        </w:rPr>
        <w:t>邮件（</w:t>
      </w:r>
      <w:r w:rsidRPr="000A4E86">
        <w:rPr>
          <w:rFonts w:ascii="宋体" w:eastAsia="宋体" w:hAnsi="宋体" w:cs="宋体"/>
          <w:color w:val="000000"/>
          <w:kern w:val="0"/>
          <w:sz w:val="18"/>
          <w:szCs w:val="18"/>
        </w:rPr>
        <w:t>cjiit@mail.ioa.ac.cn</w:t>
      </w:r>
      <w:r w:rsidRPr="000A4E86">
        <w:rPr>
          <w:rFonts w:ascii="宋体" w:eastAsia="宋体" w:hAnsi="宋体" w:cs="宋体" w:hint="eastAsia"/>
          <w:color w:val="000000"/>
          <w:kern w:val="0"/>
          <w:sz w:val="18"/>
          <w:szCs w:val="18"/>
        </w:rPr>
        <w:t>）联系</w:t>
      </w:r>
      <w:r w:rsidR="0010369A">
        <w:rPr>
          <w:rFonts w:ascii="宋体" w:eastAsia="宋体" w:hAnsi="宋体" w:cs="宋体" w:hint="eastAsia"/>
          <w:color w:val="000000"/>
          <w:kern w:val="0"/>
          <w:sz w:val="18"/>
          <w:szCs w:val="18"/>
        </w:rPr>
        <w:t>编辑部</w:t>
      </w:r>
      <w:r w:rsidRPr="000A4E86">
        <w:rPr>
          <w:rFonts w:ascii="宋体" w:eastAsia="宋体" w:hAnsi="宋体" w:cs="宋体" w:hint="eastAsia"/>
          <w:color w:val="000000"/>
          <w:kern w:val="0"/>
          <w:sz w:val="18"/>
          <w:szCs w:val="18"/>
        </w:rPr>
        <w:t>。</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2.3 </w:t>
      </w:r>
      <w:r w:rsidRPr="000A4E86">
        <w:rPr>
          <w:rFonts w:ascii="宋体" w:eastAsia="宋体" w:hAnsi="宋体" w:cs="宋体" w:hint="eastAsia"/>
          <w:color w:val="000000"/>
          <w:kern w:val="0"/>
          <w:sz w:val="18"/>
          <w:szCs w:val="18"/>
        </w:rPr>
        <w:t>稿件修改　本刊编辑部通过编辑系统给作者发送修改意见，同时会有邮件、短信提醒。一般情况下，作者应于</w:t>
      </w:r>
      <w:r w:rsidRPr="000A4E86">
        <w:rPr>
          <w:rFonts w:ascii="宋体" w:eastAsia="宋体" w:hAnsi="宋体" w:cs="宋体"/>
          <w:color w:val="000000"/>
          <w:kern w:val="0"/>
          <w:sz w:val="18"/>
          <w:szCs w:val="18"/>
        </w:rPr>
        <w:t>7</w:t>
      </w:r>
      <w:r w:rsidRPr="000A4E86">
        <w:rPr>
          <w:rFonts w:ascii="宋体" w:eastAsia="宋体" w:hAnsi="宋体" w:cs="宋体" w:hint="eastAsia"/>
          <w:color w:val="000000"/>
          <w:kern w:val="0"/>
          <w:sz w:val="18"/>
          <w:szCs w:val="18"/>
        </w:rPr>
        <w:t>天内将修改后稿件上传编辑系统。</w:t>
      </w:r>
      <w:r w:rsidRPr="000A4E86">
        <w:rPr>
          <w:rFonts w:ascii="宋体" w:eastAsia="宋体" w:hAnsi="宋体" w:cs="宋体"/>
          <w:color w:val="000000"/>
          <w:kern w:val="0"/>
          <w:sz w:val="18"/>
          <w:szCs w:val="18"/>
        </w:rPr>
        <w:t>1</w:t>
      </w:r>
      <w:r w:rsidRPr="000A4E86">
        <w:rPr>
          <w:rFonts w:ascii="宋体" w:eastAsia="宋体" w:hAnsi="宋体" w:cs="宋体" w:hint="eastAsia"/>
          <w:color w:val="000000"/>
          <w:kern w:val="0"/>
          <w:sz w:val="18"/>
          <w:szCs w:val="18"/>
        </w:rPr>
        <w:t>个月未修回的稿件将以退稿处理。依照《著作权法》有关规定，本刊编辑部可对来稿做文字修改、删节，凡有涉及原意的修改，请作者在寄回校样时提出。</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2.4 </w:t>
      </w:r>
      <w:r w:rsidRPr="000A4E86">
        <w:rPr>
          <w:rFonts w:ascii="宋体" w:eastAsia="宋体" w:hAnsi="宋体" w:cs="宋体" w:hint="eastAsia"/>
          <w:color w:val="000000"/>
          <w:kern w:val="0"/>
          <w:sz w:val="18"/>
          <w:szCs w:val="18"/>
        </w:rPr>
        <w:t>稿件查询　①作者投稿后</w:t>
      </w:r>
      <w:r w:rsidRPr="000A4E86">
        <w:rPr>
          <w:rFonts w:ascii="宋体" w:eastAsia="宋体" w:hAnsi="宋体" w:cs="宋体"/>
          <w:color w:val="000000"/>
          <w:kern w:val="0"/>
          <w:sz w:val="18"/>
          <w:szCs w:val="18"/>
        </w:rPr>
        <w:t>1</w:t>
      </w:r>
      <w:r w:rsidRPr="000A4E86">
        <w:rPr>
          <w:rFonts w:ascii="宋体" w:eastAsia="宋体" w:hAnsi="宋体" w:cs="宋体" w:hint="eastAsia"/>
          <w:color w:val="000000"/>
          <w:kern w:val="0"/>
          <w:sz w:val="18"/>
          <w:szCs w:val="18"/>
        </w:rPr>
        <w:t>周</w:t>
      </w:r>
      <w:r w:rsidR="00844BDE">
        <w:rPr>
          <w:rFonts w:ascii="宋体" w:eastAsia="宋体" w:hAnsi="宋体" w:cs="宋体" w:hint="eastAsia"/>
          <w:color w:val="000000"/>
          <w:kern w:val="0"/>
          <w:sz w:val="18"/>
          <w:szCs w:val="18"/>
        </w:rPr>
        <w:t>内</w:t>
      </w:r>
      <w:r w:rsidRPr="000A4E86">
        <w:rPr>
          <w:rFonts w:ascii="宋体" w:eastAsia="宋体" w:hAnsi="宋体" w:cs="宋体" w:hint="eastAsia"/>
          <w:color w:val="000000"/>
          <w:kern w:val="0"/>
          <w:sz w:val="18"/>
          <w:szCs w:val="18"/>
        </w:rPr>
        <w:t>未收到稿号即为未投稿</w:t>
      </w:r>
      <w:r w:rsidR="0010369A">
        <w:rPr>
          <w:rFonts w:ascii="宋体" w:eastAsia="宋体" w:hAnsi="宋体" w:cs="宋体" w:hint="eastAsia"/>
          <w:color w:val="000000"/>
          <w:kern w:val="0"/>
          <w:sz w:val="18"/>
          <w:szCs w:val="18"/>
        </w:rPr>
        <w:t>成功</w:t>
      </w:r>
      <w:r w:rsidRPr="000A4E86">
        <w:rPr>
          <w:rFonts w:ascii="宋体" w:eastAsia="宋体" w:hAnsi="宋体" w:cs="宋体" w:hint="eastAsia"/>
          <w:color w:val="000000"/>
          <w:kern w:val="0"/>
          <w:sz w:val="18"/>
          <w:szCs w:val="18"/>
        </w:rPr>
        <w:t>，请重新投稿；②收到稿号后可登录本刊网站实时查询稿件处理状态，</w:t>
      </w:r>
      <w:r w:rsidRPr="000A4E86">
        <w:rPr>
          <w:rFonts w:ascii="宋体" w:eastAsia="宋体" w:hAnsi="宋体" w:cs="宋体"/>
          <w:color w:val="000000"/>
          <w:kern w:val="0"/>
          <w:sz w:val="18"/>
          <w:szCs w:val="18"/>
        </w:rPr>
        <w:t>1</w:t>
      </w:r>
      <w:r w:rsidRPr="000A4E86">
        <w:rPr>
          <w:rFonts w:ascii="宋体" w:eastAsia="宋体" w:hAnsi="宋体" w:cs="宋体" w:hint="eastAsia"/>
          <w:color w:val="000000"/>
          <w:kern w:val="0"/>
          <w:sz w:val="18"/>
          <w:szCs w:val="18"/>
        </w:rPr>
        <w:t>个月内未查询到稿件审理进</w:t>
      </w:r>
      <w:r w:rsidR="00844BDE">
        <w:rPr>
          <w:rFonts w:ascii="宋体" w:eastAsia="宋体" w:hAnsi="宋体" w:cs="宋体" w:hint="eastAsia"/>
          <w:color w:val="000000"/>
          <w:kern w:val="0"/>
          <w:sz w:val="18"/>
          <w:szCs w:val="18"/>
        </w:rPr>
        <w:t>度</w:t>
      </w:r>
      <w:r w:rsidRPr="000A4E86">
        <w:rPr>
          <w:rFonts w:ascii="宋体" w:eastAsia="宋体" w:hAnsi="宋体" w:cs="宋体" w:hint="eastAsia"/>
          <w:color w:val="000000"/>
          <w:kern w:val="0"/>
          <w:sz w:val="18"/>
          <w:szCs w:val="18"/>
        </w:rPr>
        <w:t>可以</w:t>
      </w:r>
      <w:r w:rsidR="00CA5802">
        <w:rPr>
          <w:rFonts w:ascii="宋体" w:eastAsia="宋体" w:hAnsi="宋体" w:cs="宋体" w:hint="eastAsia"/>
          <w:color w:val="000000"/>
          <w:kern w:val="0"/>
          <w:sz w:val="18"/>
          <w:szCs w:val="18"/>
        </w:rPr>
        <w:t>打电话</w:t>
      </w:r>
      <w:r w:rsidRPr="000A4E86">
        <w:rPr>
          <w:rFonts w:ascii="宋体" w:eastAsia="宋体" w:hAnsi="宋体" w:cs="宋体" w:hint="eastAsia"/>
          <w:color w:val="000000"/>
          <w:kern w:val="0"/>
          <w:sz w:val="18"/>
          <w:szCs w:val="18"/>
        </w:rPr>
        <w:t>咨询；③本刊收费通知一律以</w:t>
      </w:r>
      <w:r w:rsidRPr="000A4E86">
        <w:rPr>
          <w:rFonts w:ascii="宋体" w:eastAsia="宋体" w:hAnsi="宋体" w:cs="宋体"/>
          <w:color w:val="000000"/>
          <w:kern w:val="0"/>
          <w:sz w:val="18"/>
          <w:szCs w:val="18"/>
        </w:rPr>
        <w:t>E-mail</w:t>
      </w:r>
      <w:r w:rsidRPr="000A4E86">
        <w:rPr>
          <w:rFonts w:ascii="宋体" w:eastAsia="宋体" w:hAnsi="宋体" w:cs="宋体" w:hint="eastAsia"/>
          <w:color w:val="000000"/>
          <w:kern w:val="0"/>
          <w:sz w:val="18"/>
          <w:szCs w:val="18"/>
        </w:rPr>
        <w:t>形式发出，如需出具纸质通知另行联系；④作者论文刊出后</w:t>
      </w:r>
      <w:r w:rsidRPr="000A4E86">
        <w:rPr>
          <w:rFonts w:ascii="宋体" w:eastAsia="宋体" w:hAnsi="宋体" w:cs="宋体"/>
          <w:color w:val="000000"/>
          <w:kern w:val="0"/>
          <w:sz w:val="18"/>
          <w:szCs w:val="18"/>
        </w:rPr>
        <w:t>1</w:t>
      </w:r>
      <w:r w:rsidRPr="000A4E86">
        <w:rPr>
          <w:rFonts w:ascii="宋体" w:eastAsia="宋体" w:hAnsi="宋体" w:cs="宋体" w:hint="eastAsia"/>
          <w:color w:val="000000"/>
          <w:kern w:val="0"/>
          <w:sz w:val="18"/>
          <w:szCs w:val="18"/>
        </w:rPr>
        <w:t>个月内未收到</w:t>
      </w:r>
      <w:r w:rsidR="0010369A">
        <w:rPr>
          <w:rFonts w:ascii="宋体" w:eastAsia="宋体" w:hAnsi="宋体" w:cs="宋体" w:hint="eastAsia"/>
          <w:color w:val="000000"/>
          <w:kern w:val="0"/>
          <w:sz w:val="18"/>
          <w:szCs w:val="18"/>
        </w:rPr>
        <w:t>电子发票</w:t>
      </w:r>
      <w:r w:rsidRPr="000A4E86">
        <w:rPr>
          <w:rFonts w:ascii="宋体" w:eastAsia="宋体" w:hAnsi="宋体" w:cs="宋体" w:hint="eastAsia"/>
          <w:color w:val="000000"/>
          <w:kern w:val="0"/>
          <w:sz w:val="18"/>
          <w:szCs w:val="18"/>
        </w:rPr>
        <w:t>请及时</w:t>
      </w:r>
      <w:r w:rsidR="00CA5802">
        <w:rPr>
          <w:rFonts w:ascii="宋体" w:eastAsia="宋体" w:hAnsi="宋体" w:cs="宋体" w:hint="eastAsia"/>
          <w:color w:val="000000"/>
          <w:kern w:val="0"/>
          <w:sz w:val="18"/>
          <w:szCs w:val="18"/>
        </w:rPr>
        <w:t>打电话</w:t>
      </w:r>
      <w:r w:rsidRPr="000A4E86">
        <w:rPr>
          <w:rFonts w:ascii="宋体" w:eastAsia="宋体" w:hAnsi="宋体" w:cs="宋体" w:hint="eastAsia"/>
          <w:color w:val="000000"/>
          <w:kern w:val="0"/>
          <w:sz w:val="18"/>
          <w:szCs w:val="18"/>
        </w:rPr>
        <w:t>与</w:t>
      </w:r>
      <w:r w:rsidR="0010369A">
        <w:rPr>
          <w:rFonts w:ascii="宋体" w:eastAsia="宋体" w:hAnsi="宋体" w:cs="宋体" w:hint="eastAsia"/>
          <w:color w:val="000000"/>
          <w:kern w:val="0"/>
          <w:sz w:val="18"/>
          <w:szCs w:val="18"/>
        </w:rPr>
        <w:t>编辑部</w:t>
      </w:r>
      <w:r w:rsidRPr="000A4E86">
        <w:rPr>
          <w:rFonts w:ascii="宋体" w:eastAsia="宋体" w:hAnsi="宋体" w:cs="宋体" w:hint="eastAsia"/>
          <w:color w:val="000000"/>
          <w:kern w:val="0"/>
          <w:sz w:val="18"/>
          <w:szCs w:val="18"/>
        </w:rPr>
        <w:t>联系。</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2.5 </w:t>
      </w:r>
      <w:r w:rsidRPr="000A4E86">
        <w:rPr>
          <w:rFonts w:ascii="宋体" w:eastAsia="宋体" w:hAnsi="宋体" w:cs="宋体" w:hint="eastAsia"/>
          <w:color w:val="000000"/>
          <w:kern w:val="0"/>
          <w:sz w:val="18"/>
          <w:szCs w:val="18"/>
        </w:rPr>
        <w:t>版权　来稿文责自负，凡投稿者，即视为同意本刊编辑部将稿件以纸质载体、光盘载体及网络版形式出版。寄回校样的同时请从本刊</w:t>
      </w:r>
      <w:r w:rsidR="0010369A">
        <w:rPr>
          <w:rFonts w:ascii="宋体" w:eastAsia="宋体" w:hAnsi="宋体" w:cs="宋体" w:hint="eastAsia"/>
          <w:color w:val="000000"/>
          <w:kern w:val="0"/>
          <w:sz w:val="18"/>
          <w:szCs w:val="18"/>
        </w:rPr>
        <w:t>网站</w:t>
      </w:r>
      <w:r w:rsidRPr="000A4E86">
        <w:rPr>
          <w:rFonts w:ascii="宋体" w:eastAsia="宋体" w:hAnsi="宋体" w:cs="宋体" w:hint="eastAsia"/>
          <w:color w:val="000000"/>
          <w:kern w:val="0"/>
          <w:sz w:val="18"/>
          <w:szCs w:val="18"/>
        </w:rPr>
        <w:t>主页“下载中心”下载“版权转让协议”，</w:t>
      </w:r>
      <w:r w:rsidR="00844BDE">
        <w:rPr>
          <w:rFonts w:ascii="宋体" w:eastAsia="宋体" w:hAnsi="宋体" w:cs="宋体" w:hint="eastAsia"/>
          <w:color w:val="000000"/>
          <w:kern w:val="0"/>
          <w:sz w:val="18"/>
          <w:szCs w:val="18"/>
        </w:rPr>
        <w:t>所有作者</w:t>
      </w:r>
      <w:r w:rsidRPr="000A4E86">
        <w:rPr>
          <w:rFonts w:ascii="宋体" w:eastAsia="宋体" w:hAnsi="宋体" w:cs="宋体" w:hint="eastAsia"/>
          <w:color w:val="000000"/>
          <w:kern w:val="0"/>
          <w:sz w:val="18"/>
          <w:szCs w:val="18"/>
        </w:rPr>
        <w:t>签字并寄回。</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2.6 </w:t>
      </w:r>
      <w:r w:rsidRPr="000A4E86">
        <w:rPr>
          <w:rFonts w:ascii="宋体" w:eastAsia="宋体" w:hAnsi="宋体" w:cs="宋体" w:hint="eastAsia"/>
          <w:color w:val="000000"/>
          <w:kern w:val="0"/>
          <w:sz w:val="18"/>
          <w:szCs w:val="18"/>
        </w:rPr>
        <w:t>收费　作者在收到交纳审理费通知后须及时交纳审稿费</w:t>
      </w:r>
      <w:r w:rsidRPr="000A4E86">
        <w:rPr>
          <w:rFonts w:ascii="宋体" w:eastAsia="宋体" w:hAnsi="宋体" w:cs="宋体"/>
          <w:color w:val="000000"/>
          <w:kern w:val="0"/>
          <w:sz w:val="18"/>
          <w:szCs w:val="18"/>
        </w:rPr>
        <w:t>100</w:t>
      </w:r>
      <w:r w:rsidRPr="000A4E86">
        <w:rPr>
          <w:rFonts w:ascii="宋体" w:eastAsia="宋体" w:hAnsi="宋体" w:cs="宋体" w:hint="eastAsia"/>
          <w:color w:val="000000"/>
          <w:kern w:val="0"/>
          <w:sz w:val="18"/>
          <w:szCs w:val="18"/>
        </w:rPr>
        <w:t>元</w:t>
      </w:r>
      <w:r w:rsidR="0010369A">
        <w:rPr>
          <w:rFonts w:ascii="宋体" w:eastAsia="宋体" w:hAnsi="宋体" w:cs="宋体" w:hint="eastAsia"/>
          <w:color w:val="000000"/>
          <w:kern w:val="0"/>
          <w:sz w:val="18"/>
          <w:szCs w:val="18"/>
        </w:rPr>
        <w:t>并在系统登记</w:t>
      </w:r>
      <w:r w:rsidRPr="000A4E86">
        <w:rPr>
          <w:rFonts w:ascii="宋体" w:eastAsia="宋体" w:hAnsi="宋体" w:cs="宋体" w:hint="eastAsia"/>
          <w:color w:val="000000"/>
          <w:kern w:val="0"/>
          <w:sz w:val="18"/>
          <w:szCs w:val="18"/>
        </w:rPr>
        <w:t>。稿件一经录用，即收取发表费，刊印彩图者，需加付彩图印制工本费</w:t>
      </w:r>
      <w:r w:rsidR="0010369A">
        <w:rPr>
          <w:rFonts w:ascii="宋体" w:eastAsia="宋体" w:hAnsi="宋体" w:cs="宋体" w:hint="eastAsia"/>
          <w:color w:val="000000"/>
          <w:kern w:val="0"/>
          <w:sz w:val="18"/>
          <w:szCs w:val="18"/>
        </w:rPr>
        <w:t>，交费后需在系统登记发票信息</w:t>
      </w:r>
      <w:r w:rsidRPr="000A4E86">
        <w:rPr>
          <w:rFonts w:ascii="宋体" w:eastAsia="宋体" w:hAnsi="宋体" w:cs="宋体" w:hint="eastAsia"/>
          <w:color w:val="000000"/>
          <w:kern w:val="0"/>
          <w:sz w:val="18"/>
          <w:szCs w:val="18"/>
        </w:rPr>
        <w:t>。１个月内未交费者，</w:t>
      </w:r>
      <w:r w:rsidR="0010369A">
        <w:rPr>
          <w:rFonts w:ascii="宋体" w:eastAsia="宋体" w:hAnsi="宋体" w:cs="宋体" w:hint="eastAsia"/>
          <w:color w:val="000000"/>
          <w:kern w:val="0"/>
          <w:sz w:val="18"/>
          <w:szCs w:val="18"/>
        </w:rPr>
        <w:t>稿件</w:t>
      </w:r>
      <w:r w:rsidRPr="000A4E86">
        <w:rPr>
          <w:rFonts w:ascii="宋体" w:eastAsia="宋体" w:hAnsi="宋体" w:cs="宋体" w:hint="eastAsia"/>
          <w:color w:val="000000"/>
          <w:kern w:val="0"/>
          <w:sz w:val="18"/>
          <w:szCs w:val="18"/>
        </w:rPr>
        <w:t>将按退稿处理。</w:t>
      </w:r>
    </w:p>
    <w:p w:rsidR="00934D02" w:rsidRPr="000A4E86" w:rsidRDefault="00934D02">
      <w:pPr>
        <w:widowControl/>
        <w:shd w:val="clear" w:color="auto" w:fill="FFFFFF"/>
        <w:jc w:val="left"/>
        <w:rPr>
          <w:rFonts w:ascii="宋体" w:eastAsia="宋体" w:hAnsi="宋体" w:cs="Times New Roman"/>
          <w:color w:val="000000"/>
          <w:kern w:val="0"/>
          <w:sz w:val="18"/>
          <w:szCs w:val="18"/>
        </w:rPr>
      </w:pPr>
      <w:r w:rsidRPr="000A4E86">
        <w:rPr>
          <w:rFonts w:ascii="宋体" w:eastAsia="宋体" w:hAnsi="宋体" w:cs="宋体"/>
          <w:color w:val="000000"/>
          <w:kern w:val="0"/>
          <w:sz w:val="18"/>
          <w:szCs w:val="18"/>
        </w:rPr>
        <w:t xml:space="preserve">2.7 </w:t>
      </w:r>
      <w:r w:rsidRPr="000A4E86">
        <w:rPr>
          <w:rFonts w:ascii="宋体" w:eastAsia="宋体" w:hAnsi="宋体" w:cs="宋体" w:hint="eastAsia"/>
          <w:color w:val="000000"/>
          <w:kern w:val="0"/>
          <w:sz w:val="18"/>
          <w:szCs w:val="18"/>
        </w:rPr>
        <w:t>赠刊及稿酬</w:t>
      </w:r>
      <w:r w:rsidRPr="000A4E86">
        <w:rPr>
          <w:rFonts w:ascii="宋体" w:eastAsia="宋体" w:hAnsi="宋体" w:cs="Times New Roman"/>
          <w:color w:val="000000"/>
          <w:kern w:val="0"/>
          <w:sz w:val="18"/>
          <w:szCs w:val="18"/>
        </w:rPr>
        <w:t> </w:t>
      </w:r>
      <w:r w:rsidRPr="000A4E86">
        <w:rPr>
          <w:rFonts w:ascii="宋体" w:eastAsia="宋体" w:hAnsi="宋体" w:cs="宋体" w:hint="eastAsia"/>
          <w:color w:val="000000"/>
          <w:kern w:val="0"/>
          <w:sz w:val="18"/>
          <w:szCs w:val="18"/>
        </w:rPr>
        <w:t>论文见刊后，本刊将向第一作者邮寄两本赠刊。本刊按国家规定向作者支付稿酬，为一次性稿酬，纸质载体、光盘载体、</w:t>
      </w:r>
      <w:r w:rsidRPr="000A4E86">
        <w:rPr>
          <w:rFonts w:ascii="宋体" w:eastAsia="宋体" w:hAnsi="宋体" w:cs="宋体"/>
          <w:color w:val="000000"/>
          <w:kern w:val="0"/>
          <w:sz w:val="18"/>
          <w:szCs w:val="18"/>
        </w:rPr>
        <w:t>U</w:t>
      </w:r>
      <w:r w:rsidRPr="000A4E86">
        <w:rPr>
          <w:rFonts w:ascii="宋体" w:eastAsia="宋体" w:hAnsi="宋体" w:cs="宋体" w:hint="eastAsia"/>
          <w:color w:val="000000"/>
          <w:kern w:val="0"/>
          <w:sz w:val="18"/>
          <w:szCs w:val="18"/>
        </w:rPr>
        <w:t>盘载体及网络版形式刊载文章的稿酬合并计算。如第一作者变更通信地址，请及时更改注册信息同时邮件通知编辑部。</w:t>
      </w:r>
    </w:p>
    <w:p w:rsidR="00934D02" w:rsidRDefault="00934D02" w:rsidP="008C0DD7">
      <w:pPr>
        <w:widowControl/>
        <w:shd w:val="clear" w:color="auto" w:fill="FFFFFF"/>
        <w:jc w:val="left"/>
        <w:rPr>
          <w:rFonts w:ascii="宋体" w:eastAsia="宋体" w:hAnsi="宋体" w:cs="宋体"/>
          <w:color w:val="000000"/>
          <w:kern w:val="0"/>
          <w:sz w:val="18"/>
          <w:szCs w:val="18"/>
        </w:rPr>
      </w:pPr>
      <w:r w:rsidRPr="000A4E86">
        <w:rPr>
          <w:rFonts w:ascii="宋体" w:eastAsia="宋体" w:hAnsi="宋体" w:cs="宋体"/>
          <w:color w:val="000000"/>
          <w:kern w:val="0"/>
          <w:sz w:val="18"/>
          <w:szCs w:val="18"/>
        </w:rPr>
        <w:t xml:space="preserve">2.8 </w:t>
      </w:r>
      <w:r w:rsidRPr="000A4E86">
        <w:rPr>
          <w:rFonts w:ascii="宋体" w:eastAsia="宋体" w:hAnsi="宋体" w:cs="宋体" w:hint="eastAsia"/>
          <w:color w:val="000000"/>
          <w:kern w:val="0"/>
          <w:sz w:val="18"/>
          <w:szCs w:val="18"/>
        </w:rPr>
        <w:t xml:space="preserve">本刊邮箱　</w:t>
      </w:r>
      <w:r w:rsidR="00844BDE" w:rsidRPr="00844BDE">
        <w:rPr>
          <w:rFonts w:ascii="宋体" w:eastAsia="宋体" w:hAnsi="宋体" w:cs="宋体"/>
          <w:color w:val="000000"/>
          <w:kern w:val="0"/>
          <w:sz w:val="18"/>
          <w:szCs w:val="18"/>
        </w:rPr>
        <w:t>cjiit@mail.ioa.ac.cn</w:t>
      </w:r>
      <w:r w:rsidRPr="000A4E86">
        <w:rPr>
          <w:rFonts w:ascii="宋体" w:eastAsia="宋体" w:hAnsi="宋体" w:cs="宋体"/>
          <w:color w:val="000000"/>
          <w:kern w:val="0"/>
          <w:sz w:val="18"/>
          <w:szCs w:val="18"/>
        </w:rPr>
        <w:t> </w:t>
      </w:r>
    </w:p>
    <w:p w:rsidR="007B1F64" w:rsidRDefault="007B1F64" w:rsidP="007B1F64">
      <w:pPr>
        <w:widowControl/>
        <w:shd w:val="clear" w:color="auto" w:fill="FFFFFF"/>
        <w:jc w:val="left"/>
        <w:rPr>
          <w:rFonts w:ascii="宋体" w:eastAsia="宋体" w:hAnsi="宋体" w:cs="宋体"/>
          <w:color w:val="000000"/>
          <w:kern w:val="0"/>
          <w:sz w:val="18"/>
          <w:szCs w:val="18"/>
        </w:rPr>
      </w:pPr>
      <w:r w:rsidRPr="000A4E86">
        <w:rPr>
          <w:rFonts w:ascii="宋体" w:eastAsia="宋体" w:hAnsi="宋体" w:cs="宋体"/>
          <w:color w:val="000000"/>
          <w:kern w:val="0"/>
          <w:sz w:val="18"/>
          <w:szCs w:val="18"/>
        </w:rPr>
        <w:lastRenderedPageBreak/>
        <w:t>2.</w:t>
      </w:r>
      <w:r>
        <w:rPr>
          <w:rFonts w:ascii="宋体" w:eastAsia="宋体" w:hAnsi="宋体" w:cs="宋体"/>
          <w:color w:val="000000"/>
          <w:kern w:val="0"/>
          <w:sz w:val="18"/>
          <w:szCs w:val="18"/>
        </w:rPr>
        <w:t>9</w:t>
      </w:r>
      <w:r w:rsidRPr="000A4E86">
        <w:rPr>
          <w:rFonts w:ascii="宋体" w:eastAsia="宋体" w:hAnsi="宋体" w:cs="宋体"/>
          <w:color w:val="000000"/>
          <w:kern w:val="0"/>
          <w:sz w:val="18"/>
          <w:szCs w:val="18"/>
        </w:rPr>
        <w:t xml:space="preserve"> </w:t>
      </w:r>
      <w:r w:rsidRPr="000A4E86">
        <w:rPr>
          <w:rFonts w:ascii="宋体" w:eastAsia="宋体" w:hAnsi="宋体" w:cs="宋体" w:hint="eastAsia"/>
          <w:color w:val="000000"/>
          <w:kern w:val="0"/>
          <w:sz w:val="18"/>
          <w:szCs w:val="18"/>
        </w:rPr>
        <w:t>本刊</w:t>
      </w:r>
      <w:r w:rsidRPr="00E01D59">
        <w:rPr>
          <w:rFonts w:ascii="宋体" w:eastAsia="宋体" w:hAnsi="宋体" w:cs="宋体" w:hint="eastAsia"/>
          <w:color w:val="000000"/>
          <w:kern w:val="0"/>
          <w:sz w:val="18"/>
          <w:szCs w:val="18"/>
        </w:rPr>
        <w:t>网址</w:t>
      </w:r>
      <w:r w:rsidRPr="000A4E86">
        <w:rPr>
          <w:rFonts w:ascii="宋体" w:eastAsia="宋体" w:hAnsi="宋体" w:cs="宋体" w:hint="eastAsia"/>
          <w:color w:val="000000"/>
          <w:kern w:val="0"/>
          <w:sz w:val="18"/>
          <w:szCs w:val="18"/>
        </w:rPr>
        <w:t xml:space="preserve">　</w:t>
      </w:r>
      <w:r w:rsidRPr="000A4E86">
        <w:rPr>
          <w:rFonts w:ascii="宋体" w:eastAsia="宋体" w:hAnsi="宋体" w:cs="宋体"/>
          <w:color w:val="000000"/>
          <w:kern w:val="0"/>
          <w:sz w:val="18"/>
          <w:szCs w:val="18"/>
        </w:rPr>
        <w:t>www.cjiit.com  </w:t>
      </w:r>
    </w:p>
    <w:p w:rsidR="007B1F64" w:rsidRDefault="007B1F64" w:rsidP="007B1F64">
      <w:pPr>
        <w:widowControl/>
        <w:shd w:val="clear" w:color="auto" w:fill="FFFFFF"/>
        <w:jc w:val="left"/>
        <w:rPr>
          <w:rFonts w:ascii="宋体" w:eastAsia="宋体" w:hAnsi="宋体" w:cs="宋体"/>
          <w:color w:val="000000"/>
          <w:kern w:val="0"/>
          <w:sz w:val="18"/>
          <w:szCs w:val="18"/>
        </w:rPr>
      </w:pPr>
      <w:r w:rsidRPr="000A4E86">
        <w:rPr>
          <w:rFonts w:ascii="宋体" w:eastAsia="宋体" w:hAnsi="宋体" w:cs="宋体"/>
          <w:color w:val="000000"/>
          <w:kern w:val="0"/>
          <w:sz w:val="18"/>
          <w:szCs w:val="18"/>
        </w:rPr>
        <w:t>2.</w:t>
      </w:r>
      <w:r>
        <w:rPr>
          <w:rFonts w:ascii="宋体" w:eastAsia="宋体" w:hAnsi="宋体" w:cs="宋体"/>
          <w:color w:val="000000"/>
          <w:kern w:val="0"/>
          <w:sz w:val="18"/>
          <w:szCs w:val="18"/>
        </w:rPr>
        <w:t>10</w:t>
      </w:r>
      <w:r w:rsidRPr="000A4E86">
        <w:rPr>
          <w:rFonts w:ascii="宋体" w:eastAsia="宋体" w:hAnsi="宋体" w:cs="宋体"/>
          <w:color w:val="000000"/>
          <w:kern w:val="0"/>
          <w:sz w:val="18"/>
          <w:szCs w:val="18"/>
        </w:rPr>
        <w:t xml:space="preserve"> </w:t>
      </w:r>
      <w:r w:rsidRPr="000A4E86">
        <w:rPr>
          <w:rFonts w:ascii="宋体" w:eastAsia="宋体" w:hAnsi="宋体" w:cs="宋体" w:hint="eastAsia"/>
          <w:color w:val="000000"/>
          <w:kern w:val="0"/>
          <w:sz w:val="18"/>
          <w:szCs w:val="18"/>
        </w:rPr>
        <w:t>本刊</w:t>
      </w:r>
      <w:r>
        <w:rPr>
          <w:rFonts w:ascii="宋体" w:eastAsia="宋体" w:hAnsi="宋体" w:cs="宋体" w:hint="eastAsia"/>
          <w:color w:val="000000"/>
          <w:kern w:val="0"/>
          <w:sz w:val="18"/>
          <w:szCs w:val="18"/>
        </w:rPr>
        <w:t>微信公众号</w:t>
      </w:r>
      <w:r w:rsidRPr="000A4E86">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cjiit</w:t>
      </w:r>
      <w:r>
        <w:rPr>
          <w:rFonts w:ascii="宋体" w:eastAsia="宋体" w:hAnsi="宋体" w:cs="宋体"/>
          <w:color w:val="000000"/>
          <w:kern w:val="0"/>
          <w:sz w:val="18"/>
          <w:szCs w:val="18"/>
        </w:rPr>
        <w:t>2004</w:t>
      </w:r>
      <w:r w:rsidRPr="000A4E86">
        <w:rPr>
          <w:rFonts w:ascii="宋体" w:eastAsia="宋体" w:hAnsi="宋体" w:cs="宋体"/>
          <w:color w:val="000000"/>
          <w:kern w:val="0"/>
          <w:sz w:val="18"/>
          <w:szCs w:val="18"/>
        </w:rPr>
        <w:t> </w:t>
      </w:r>
    </w:p>
    <w:p w:rsidR="00934D02" w:rsidRDefault="00934D02">
      <w:pPr>
        <w:widowControl/>
        <w:shd w:val="clear" w:color="auto" w:fill="FFFFFF"/>
        <w:jc w:val="left"/>
        <w:rPr>
          <w:rFonts w:ascii="宋体" w:eastAsia="宋体" w:hAnsi="宋体" w:cs="宋体"/>
          <w:color w:val="000000"/>
          <w:kern w:val="0"/>
          <w:sz w:val="18"/>
          <w:szCs w:val="18"/>
        </w:rPr>
      </w:pPr>
      <w:r w:rsidRPr="000A4E86">
        <w:rPr>
          <w:rFonts w:ascii="宋体" w:eastAsia="宋体" w:hAnsi="宋体" w:cs="宋体"/>
          <w:color w:val="000000"/>
          <w:kern w:val="0"/>
          <w:sz w:val="18"/>
          <w:szCs w:val="18"/>
        </w:rPr>
        <w:t>2.</w:t>
      </w:r>
      <w:r w:rsidR="007B1F64">
        <w:rPr>
          <w:rFonts w:ascii="宋体" w:eastAsia="宋体" w:hAnsi="宋体" w:cs="宋体"/>
          <w:color w:val="000000"/>
          <w:kern w:val="0"/>
          <w:sz w:val="18"/>
          <w:szCs w:val="18"/>
        </w:rPr>
        <w:t>11</w:t>
      </w:r>
      <w:r w:rsidR="00844BDE" w:rsidRPr="000A4E86">
        <w:rPr>
          <w:rFonts w:ascii="宋体" w:eastAsia="宋体" w:hAnsi="宋体" w:cs="宋体"/>
          <w:color w:val="000000"/>
          <w:kern w:val="0"/>
          <w:sz w:val="18"/>
          <w:szCs w:val="18"/>
        </w:rPr>
        <w:t xml:space="preserve"> </w:t>
      </w:r>
      <w:r w:rsidRPr="000A4E86">
        <w:rPr>
          <w:rFonts w:ascii="宋体" w:eastAsia="宋体" w:hAnsi="宋体" w:cs="宋体" w:hint="eastAsia"/>
          <w:color w:val="000000"/>
          <w:kern w:val="0"/>
          <w:sz w:val="18"/>
          <w:szCs w:val="18"/>
        </w:rPr>
        <w:t>地址　北京市海淀区北四环西路</w:t>
      </w:r>
      <w:r w:rsidRPr="000A4E86">
        <w:rPr>
          <w:rFonts w:ascii="宋体" w:eastAsia="宋体" w:hAnsi="宋体" w:cs="宋体"/>
          <w:color w:val="000000"/>
          <w:kern w:val="0"/>
          <w:sz w:val="18"/>
          <w:szCs w:val="18"/>
        </w:rPr>
        <w:t>21</w:t>
      </w:r>
      <w:r w:rsidRPr="000A4E86">
        <w:rPr>
          <w:rFonts w:ascii="宋体" w:eastAsia="宋体" w:hAnsi="宋体" w:cs="宋体" w:hint="eastAsia"/>
          <w:color w:val="000000"/>
          <w:kern w:val="0"/>
          <w:sz w:val="18"/>
          <w:szCs w:val="18"/>
        </w:rPr>
        <w:t>号（中科院声学所）</w:t>
      </w:r>
      <w:r w:rsidR="00844BDE">
        <w:rPr>
          <w:rFonts w:ascii="宋体" w:eastAsia="宋体" w:hAnsi="宋体" w:cs="宋体" w:hint="eastAsia"/>
          <w:color w:val="000000"/>
          <w:kern w:val="0"/>
          <w:sz w:val="18"/>
          <w:szCs w:val="18"/>
        </w:rPr>
        <w:t>语声</w:t>
      </w:r>
      <w:r w:rsidR="0010369A">
        <w:rPr>
          <w:rFonts w:ascii="宋体" w:eastAsia="宋体" w:hAnsi="宋体" w:cs="宋体" w:hint="eastAsia"/>
          <w:color w:val="000000"/>
          <w:kern w:val="0"/>
          <w:sz w:val="18"/>
          <w:szCs w:val="18"/>
        </w:rPr>
        <w:t>楼</w:t>
      </w:r>
      <w:r w:rsidR="00844BDE">
        <w:rPr>
          <w:rFonts w:ascii="宋体" w:eastAsia="宋体" w:hAnsi="宋体" w:cs="宋体"/>
          <w:color w:val="000000"/>
          <w:kern w:val="0"/>
          <w:sz w:val="18"/>
          <w:szCs w:val="18"/>
        </w:rPr>
        <w:t>201</w:t>
      </w:r>
      <w:r w:rsidRPr="000A4E86">
        <w:rPr>
          <w:rFonts w:ascii="宋体" w:eastAsia="宋体" w:hAnsi="宋体" w:cs="宋体" w:hint="eastAsia"/>
          <w:color w:val="000000"/>
          <w:kern w:val="0"/>
          <w:sz w:val="18"/>
          <w:szCs w:val="18"/>
        </w:rPr>
        <w:t>室，《中国医学影像技术》期刊社，邮政编码：</w:t>
      </w:r>
      <w:r w:rsidRPr="000A4E86">
        <w:rPr>
          <w:rFonts w:ascii="宋体" w:eastAsia="宋体" w:hAnsi="宋体" w:cs="宋体"/>
          <w:color w:val="000000"/>
          <w:kern w:val="0"/>
          <w:sz w:val="18"/>
          <w:szCs w:val="18"/>
        </w:rPr>
        <w:t>100190</w:t>
      </w:r>
      <w:r w:rsidRPr="000A4E86">
        <w:rPr>
          <w:rFonts w:ascii="宋体" w:eastAsia="宋体" w:hAnsi="宋体" w:cs="宋体" w:hint="eastAsia"/>
          <w:color w:val="000000"/>
          <w:kern w:val="0"/>
          <w:sz w:val="18"/>
          <w:szCs w:val="18"/>
        </w:rPr>
        <w:t>。电话：</w:t>
      </w:r>
      <w:r w:rsidRPr="000A4E86">
        <w:rPr>
          <w:rFonts w:ascii="宋体" w:eastAsia="宋体" w:hAnsi="宋体" w:cs="宋体"/>
          <w:color w:val="000000"/>
          <w:kern w:val="0"/>
          <w:sz w:val="18"/>
          <w:szCs w:val="18"/>
        </w:rPr>
        <w:t>010-82547901/2</w:t>
      </w:r>
      <w:r w:rsidRPr="000A4E86">
        <w:rPr>
          <w:rFonts w:ascii="宋体" w:eastAsia="宋体" w:hAnsi="宋体" w:cs="宋体" w:hint="eastAsia"/>
          <w:color w:val="000000"/>
          <w:kern w:val="0"/>
          <w:sz w:val="18"/>
          <w:szCs w:val="18"/>
        </w:rPr>
        <w:t>，传真：</w:t>
      </w:r>
      <w:r w:rsidRPr="000A4E86">
        <w:rPr>
          <w:rFonts w:ascii="宋体" w:eastAsia="宋体" w:hAnsi="宋体" w:cs="宋体"/>
          <w:color w:val="000000"/>
          <w:kern w:val="0"/>
          <w:sz w:val="18"/>
          <w:szCs w:val="18"/>
        </w:rPr>
        <w:t>010-82547903</w:t>
      </w:r>
      <w:r w:rsidR="0010369A">
        <w:rPr>
          <w:rFonts w:ascii="宋体" w:eastAsia="宋体" w:hAnsi="宋体" w:cs="宋体" w:hint="eastAsia"/>
          <w:color w:val="000000"/>
          <w:kern w:val="0"/>
          <w:sz w:val="18"/>
          <w:szCs w:val="18"/>
        </w:rPr>
        <w:t>。</w:t>
      </w:r>
    </w:p>
    <w:p w:rsidR="00EA306A" w:rsidRPr="000A4E86" w:rsidRDefault="00EA306A">
      <w:pPr>
        <w:widowControl/>
        <w:shd w:val="clear" w:color="auto" w:fill="FFFFFF"/>
        <w:jc w:val="left"/>
        <w:rPr>
          <w:rFonts w:ascii="宋体" w:eastAsia="宋体" w:hAnsi="宋体" w:cs="Times New Roman"/>
          <w:sz w:val="18"/>
          <w:szCs w:val="18"/>
        </w:rPr>
      </w:pPr>
    </w:p>
    <w:sectPr w:rsidR="00EA306A" w:rsidRPr="000A4E86" w:rsidSect="008C0D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26B" w:rsidRDefault="0097026B" w:rsidP="00D60075">
      <w:pPr>
        <w:rPr>
          <w:rFonts w:cs="Times New Roman"/>
        </w:rPr>
      </w:pPr>
      <w:r>
        <w:rPr>
          <w:rFonts w:cs="Times New Roman"/>
        </w:rPr>
        <w:separator/>
      </w:r>
    </w:p>
  </w:endnote>
  <w:endnote w:type="continuationSeparator" w:id="0">
    <w:p w:rsidR="0097026B" w:rsidRDefault="0097026B" w:rsidP="00D600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26B" w:rsidRDefault="0097026B" w:rsidP="00D60075">
      <w:pPr>
        <w:rPr>
          <w:rFonts w:cs="Times New Roman"/>
        </w:rPr>
      </w:pPr>
      <w:r>
        <w:rPr>
          <w:rFonts w:cs="Times New Roman"/>
        </w:rPr>
        <w:separator/>
      </w:r>
    </w:p>
  </w:footnote>
  <w:footnote w:type="continuationSeparator" w:id="0">
    <w:p w:rsidR="0097026B" w:rsidRDefault="0097026B" w:rsidP="00D6007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0B"/>
    <w:rsid w:val="0000326F"/>
    <w:rsid w:val="000213D0"/>
    <w:rsid w:val="000242A4"/>
    <w:rsid w:val="000455FB"/>
    <w:rsid w:val="000759E2"/>
    <w:rsid w:val="000A4E86"/>
    <w:rsid w:val="000D7A08"/>
    <w:rsid w:val="0010369A"/>
    <w:rsid w:val="001162DD"/>
    <w:rsid w:val="001C5487"/>
    <w:rsid w:val="001D3D00"/>
    <w:rsid w:val="001E06D1"/>
    <w:rsid w:val="001E7421"/>
    <w:rsid w:val="0020130A"/>
    <w:rsid w:val="00231536"/>
    <w:rsid w:val="00236D04"/>
    <w:rsid w:val="00244F8E"/>
    <w:rsid w:val="002569C5"/>
    <w:rsid w:val="00275E1C"/>
    <w:rsid w:val="002867B1"/>
    <w:rsid w:val="00296667"/>
    <w:rsid w:val="002B55B3"/>
    <w:rsid w:val="002D6637"/>
    <w:rsid w:val="003063A0"/>
    <w:rsid w:val="00343B93"/>
    <w:rsid w:val="00353E42"/>
    <w:rsid w:val="00397BDC"/>
    <w:rsid w:val="003A7B1F"/>
    <w:rsid w:val="003B618A"/>
    <w:rsid w:val="003D6464"/>
    <w:rsid w:val="003F2A9D"/>
    <w:rsid w:val="00413E35"/>
    <w:rsid w:val="004C064A"/>
    <w:rsid w:val="0051028B"/>
    <w:rsid w:val="005129F8"/>
    <w:rsid w:val="0056697A"/>
    <w:rsid w:val="005874F3"/>
    <w:rsid w:val="006013B0"/>
    <w:rsid w:val="00641707"/>
    <w:rsid w:val="006739AD"/>
    <w:rsid w:val="00683483"/>
    <w:rsid w:val="00687403"/>
    <w:rsid w:val="006B000B"/>
    <w:rsid w:val="006B246E"/>
    <w:rsid w:val="006F7792"/>
    <w:rsid w:val="0070016C"/>
    <w:rsid w:val="0076575D"/>
    <w:rsid w:val="00782366"/>
    <w:rsid w:val="007B1F64"/>
    <w:rsid w:val="007D1D48"/>
    <w:rsid w:val="00844BDE"/>
    <w:rsid w:val="00846715"/>
    <w:rsid w:val="00854A17"/>
    <w:rsid w:val="008870BF"/>
    <w:rsid w:val="008C0DD7"/>
    <w:rsid w:val="008D2D4C"/>
    <w:rsid w:val="008F2679"/>
    <w:rsid w:val="00925C6A"/>
    <w:rsid w:val="00927077"/>
    <w:rsid w:val="00934D02"/>
    <w:rsid w:val="0097026B"/>
    <w:rsid w:val="009C11E5"/>
    <w:rsid w:val="00A200DB"/>
    <w:rsid w:val="00A71AB4"/>
    <w:rsid w:val="00BB38D9"/>
    <w:rsid w:val="00BE0E16"/>
    <w:rsid w:val="00BE3D5C"/>
    <w:rsid w:val="00BF5B9D"/>
    <w:rsid w:val="00C425C6"/>
    <w:rsid w:val="00C77EC4"/>
    <w:rsid w:val="00C92986"/>
    <w:rsid w:val="00CA5802"/>
    <w:rsid w:val="00CB13CF"/>
    <w:rsid w:val="00D15568"/>
    <w:rsid w:val="00D53E32"/>
    <w:rsid w:val="00D60075"/>
    <w:rsid w:val="00D60435"/>
    <w:rsid w:val="00DA15A1"/>
    <w:rsid w:val="00DC4843"/>
    <w:rsid w:val="00E132B4"/>
    <w:rsid w:val="00E41B4B"/>
    <w:rsid w:val="00EA306A"/>
    <w:rsid w:val="00EA3C29"/>
    <w:rsid w:val="00EF5BF7"/>
    <w:rsid w:val="00F151B2"/>
    <w:rsid w:val="00F312A0"/>
    <w:rsid w:val="00F52ED9"/>
    <w:rsid w:val="00F637C2"/>
    <w:rsid w:val="00F9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2FFD08-FD72-40ED-A665-632C4D05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E32"/>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007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D60075"/>
    <w:rPr>
      <w:sz w:val="18"/>
      <w:szCs w:val="18"/>
    </w:rPr>
  </w:style>
  <w:style w:type="paragraph" w:styleId="a5">
    <w:name w:val="footer"/>
    <w:basedOn w:val="a"/>
    <w:link w:val="a6"/>
    <w:uiPriority w:val="99"/>
    <w:rsid w:val="00D60075"/>
    <w:pPr>
      <w:tabs>
        <w:tab w:val="center" w:pos="4153"/>
        <w:tab w:val="right" w:pos="8306"/>
      </w:tabs>
      <w:snapToGrid w:val="0"/>
      <w:jc w:val="left"/>
    </w:pPr>
    <w:rPr>
      <w:sz w:val="18"/>
      <w:szCs w:val="18"/>
    </w:rPr>
  </w:style>
  <w:style w:type="character" w:customStyle="1" w:styleId="a6">
    <w:name w:val="页脚 字符"/>
    <w:link w:val="a5"/>
    <w:uiPriority w:val="99"/>
    <w:locked/>
    <w:rsid w:val="00D60075"/>
    <w:rPr>
      <w:sz w:val="18"/>
      <w:szCs w:val="18"/>
    </w:rPr>
  </w:style>
  <w:style w:type="character" w:styleId="a7">
    <w:name w:val="Strong"/>
    <w:uiPriority w:val="99"/>
    <w:qFormat/>
    <w:rsid w:val="00D60075"/>
    <w:rPr>
      <w:b/>
      <w:bCs/>
    </w:rPr>
  </w:style>
  <w:style w:type="character" w:styleId="a8">
    <w:name w:val="Emphasis"/>
    <w:uiPriority w:val="99"/>
    <w:qFormat/>
    <w:rsid w:val="00D60075"/>
    <w:rPr>
      <w:i/>
      <w:iCs/>
    </w:rPr>
  </w:style>
  <w:style w:type="character" w:styleId="a9">
    <w:name w:val="Hyperlink"/>
    <w:uiPriority w:val="99"/>
    <w:semiHidden/>
    <w:rsid w:val="00D60075"/>
    <w:rPr>
      <w:color w:val="0000FF"/>
      <w:u w:val="single"/>
    </w:rPr>
  </w:style>
  <w:style w:type="paragraph" w:styleId="aa">
    <w:name w:val="Balloon Text"/>
    <w:basedOn w:val="a"/>
    <w:link w:val="ab"/>
    <w:uiPriority w:val="99"/>
    <w:semiHidden/>
    <w:rsid w:val="00683483"/>
    <w:rPr>
      <w:sz w:val="18"/>
      <w:szCs w:val="18"/>
    </w:rPr>
  </w:style>
  <w:style w:type="character" w:customStyle="1" w:styleId="ab">
    <w:name w:val="批注框文本 字符"/>
    <w:link w:val="aa"/>
    <w:uiPriority w:val="99"/>
    <w:semiHidden/>
    <w:rsid w:val="00876764"/>
    <w:rPr>
      <w:rFonts w:cs="等线"/>
      <w:sz w:val="0"/>
      <w:szCs w:val="0"/>
    </w:rPr>
  </w:style>
  <w:style w:type="paragraph" w:customStyle="1" w:styleId="Bodytext3">
    <w:name w:val="Body text|3"/>
    <w:basedOn w:val="a"/>
    <w:link w:val="Bodytext30"/>
    <w:qFormat/>
    <w:rsid w:val="00925C6A"/>
    <w:pPr>
      <w:spacing w:after="100" w:line="290" w:lineRule="exact"/>
      <w:ind w:firstLine="360"/>
      <w:jc w:val="left"/>
    </w:pPr>
    <w:rPr>
      <w:rFonts w:ascii="宋体" w:eastAsia="宋体" w:hAnsi="宋体" w:cs="宋体"/>
      <w:color w:val="000000"/>
      <w:kern w:val="0"/>
      <w:sz w:val="14"/>
      <w:szCs w:val="14"/>
      <w:lang w:eastAsia="en-US" w:bidi="en-US"/>
    </w:rPr>
  </w:style>
  <w:style w:type="character" w:customStyle="1" w:styleId="Bodytext30">
    <w:name w:val="Body text|3 字符"/>
    <w:link w:val="Bodytext3"/>
    <w:autoRedefine/>
    <w:qFormat/>
    <w:rsid w:val="00925C6A"/>
    <w:rPr>
      <w:rFonts w:ascii="宋体" w:eastAsia="宋体" w:hAnsi="宋体" w:cs="宋体"/>
      <w:color w:val="000000"/>
      <w:sz w:val="14"/>
      <w:szCs w:val="14"/>
      <w:lang w:eastAsia="en-US" w:bidi="en-US"/>
    </w:rPr>
  </w:style>
  <w:style w:type="paragraph" w:styleId="ac">
    <w:name w:val="Normal (Web)"/>
    <w:basedOn w:val="a"/>
    <w:uiPriority w:val="99"/>
    <w:unhideWhenUsed/>
    <w:rsid w:val="00925C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6511">
      <w:marLeft w:val="0"/>
      <w:marRight w:val="0"/>
      <w:marTop w:val="0"/>
      <w:marBottom w:val="0"/>
      <w:divBdr>
        <w:top w:val="none" w:sz="0" w:space="0" w:color="auto"/>
        <w:left w:val="none" w:sz="0" w:space="0" w:color="auto"/>
        <w:bottom w:val="none" w:sz="0" w:space="0" w:color="auto"/>
        <w:right w:val="none" w:sz="0" w:space="0" w:color="auto"/>
      </w:divBdr>
      <w:divsChild>
        <w:div w:id="564726486">
          <w:marLeft w:val="0"/>
          <w:marRight w:val="0"/>
          <w:marTop w:val="0"/>
          <w:marBottom w:val="0"/>
          <w:divBdr>
            <w:top w:val="none" w:sz="0" w:space="0" w:color="auto"/>
            <w:left w:val="none" w:sz="0" w:space="0" w:color="auto"/>
            <w:bottom w:val="none" w:sz="0" w:space="0" w:color="auto"/>
            <w:right w:val="none" w:sz="0" w:space="0" w:color="auto"/>
          </w:divBdr>
        </w:div>
        <w:div w:id="564726487">
          <w:marLeft w:val="0"/>
          <w:marRight w:val="0"/>
          <w:marTop w:val="0"/>
          <w:marBottom w:val="0"/>
          <w:divBdr>
            <w:top w:val="none" w:sz="0" w:space="0" w:color="auto"/>
            <w:left w:val="none" w:sz="0" w:space="0" w:color="auto"/>
            <w:bottom w:val="none" w:sz="0" w:space="0" w:color="auto"/>
            <w:right w:val="none" w:sz="0" w:space="0" w:color="auto"/>
          </w:divBdr>
        </w:div>
        <w:div w:id="564726488">
          <w:marLeft w:val="0"/>
          <w:marRight w:val="0"/>
          <w:marTop w:val="0"/>
          <w:marBottom w:val="0"/>
          <w:divBdr>
            <w:top w:val="none" w:sz="0" w:space="0" w:color="auto"/>
            <w:left w:val="none" w:sz="0" w:space="0" w:color="auto"/>
            <w:bottom w:val="none" w:sz="0" w:space="0" w:color="auto"/>
            <w:right w:val="none" w:sz="0" w:space="0" w:color="auto"/>
          </w:divBdr>
        </w:div>
        <w:div w:id="564726489">
          <w:marLeft w:val="0"/>
          <w:marRight w:val="0"/>
          <w:marTop w:val="0"/>
          <w:marBottom w:val="0"/>
          <w:divBdr>
            <w:top w:val="none" w:sz="0" w:space="0" w:color="auto"/>
            <w:left w:val="none" w:sz="0" w:space="0" w:color="auto"/>
            <w:bottom w:val="none" w:sz="0" w:space="0" w:color="auto"/>
            <w:right w:val="none" w:sz="0" w:space="0" w:color="auto"/>
          </w:divBdr>
        </w:div>
        <w:div w:id="564726490">
          <w:marLeft w:val="0"/>
          <w:marRight w:val="0"/>
          <w:marTop w:val="0"/>
          <w:marBottom w:val="0"/>
          <w:divBdr>
            <w:top w:val="none" w:sz="0" w:space="0" w:color="auto"/>
            <w:left w:val="none" w:sz="0" w:space="0" w:color="auto"/>
            <w:bottom w:val="none" w:sz="0" w:space="0" w:color="auto"/>
            <w:right w:val="none" w:sz="0" w:space="0" w:color="auto"/>
          </w:divBdr>
        </w:div>
        <w:div w:id="564726491">
          <w:marLeft w:val="0"/>
          <w:marRight w:val="0"/>
          <w:marTop w:val="0"/>
          <w:marBottom w:val="0"/>
          <w:divBdr>
            <w:top w:val="none" w:sz="0" w:space="0" w:color="auto"/>
            <w:left w:val="none" w:sz="0" w:space="0" w:color="auto"/>
            <w:bottom w:val="none" w:sz="0" w:space="0" w:color="auto"/>
            <w:right w:val="none" w:sz="0" w:space="0" w:color="auto"/>
          </w:divBdr>
        </w:div>
        <w:div w:id="564726492">
          <w:marLeft w:val="0"/>
          <w:marRight w:val="0"/>
          <w:marTop w:val="0"/>
          <w:marBottom w:val="0"/>
          <w:divBdr>
            <w:top w:val="none" w:sz="0" w:space="0" w:color="auto"/>
            <w:left w:val="none" w:sz="0" w:space="0" w:color="auto"/>
            <w:bottom w:val="none" w:sz="0" w:space="0" w:color="auto"/>
            <w:right w:val="none" w:sz="0" w:space="0" w:color="auto"/>
          </w:divBdr>
        </w:div>
        <w:div w:id="564726493">
          <w:marLeft w:val="0"/>
          <w:marRight w:val="0"/>
          <w:marTop w:val="0"/>
          <w:marBottom w:val="0"/>
          <w:divBdr>
            <w:top w:val="none" w:sz="0" w:space="0" w:color="auto"/>
            <w:left w:val="none" w:sz="0" w:space="0" w:color="auto"/>
            <w:bottom w:val="none" w:sz="0" w:space="0" w:color="auto"/>
            <w:right w:val="none" w:sz="0" w:space="0" w:color="auto"/>
          </w:divBdr>
        </w:div>
        <w:div w:id="564726494">
          <w:marLeft w:val="0"/>
          <w:marRight w:val="0"/>
          <w:marTop w:val="0"/>
          <w:marBottom w:val="0"/>
          <w:divBdr>
            <w:top w:val="none" w:sz="0" w:space="0" w:color="auto"/>
            <w:left w:val="none" w:sz="0" w:space="0" w:color="auto"/>
            <w:bottom w:val="none" w:sz="0" w:space="0" w:color="auto"/>
            <w:right w:val="none" w:sz="0" w:space="0" w:color="auto"/>
          </w:divBdr>
        </w:div>
        <w:div w:id="564726495">
          <w:marLeft w:val="0"/>
          <w:marRight w:val="0"/>
          <w:marTop w:val="0"/>
          <w:marBottom w:val="0"/>
          <w:divBdr>
            <w:top w:val="none" w:sz="0" w:space="0" w:color="auto"/>
            <w:left w:val="none" w:sz="0" w:space="0" w:color="auto"/>
            <w:bottom w:val="none" w:sz="0" w:space="0" w:color="auto"/>
            <w:right w:val="none" w:sz="0" w:space="0" w:color="auto"/>
          </w:divBdr>
        </w:div>
        <w:div w:id="564726496">
          <w:marLeft w:val="0"/>
          <w:marRight w:val="0"/>
          <w:marTop w:val="0"/>
          <w:marBottom w:val="0"/>
          <w:divBdr>
            <w:top w:val="none" w:sz="0" w:space="0" w:color="auto"/>
            <w:left w:val="none" w:sz="0" w:space="0" w:color="auto"/>
            <w:bottom w:val="none" w:sz="0" w:space="0" w:color="auto"/>
            <w:right w:val="none" w:sz="0" w:space="0" w:color="auto"/>
          </w:divBdr>
        </w:div>
        <w:div w:id="564726497">
          <w:marLeft w:val="0"/>
          <w:marRight w:val="0"/>
          <w:marTop w:val="0"/>
          <w:marBottom w:val="0"/>
          <w:divBdr>
            <w:top w:val="none" w:sz="0" w:space="0" w:color="auto"/>
            <w:left w:val="none" w:sz="0" w:space="0" w:color="auto"/>
            <w:bottom w:val="none" w:sz="0" w:space="0" w:color="auto"/>
            <w:right w:val="none" w:sz="0" w:space="0" w:color="auto"/>
          </w:divBdr>
        </w:div>
        <w:div w:id="564726498">
          <w:marLeft w:val="0"/>
          <w:marRight w:val="0"/>
          <w:marTop w:val="0"/>
          <w:marBottom w:val="0"/>
          <w:divBdr>
            <w:top w:val="none" w:sz="0" w:space="0" w:color="auto"/>
            <w:left w:val="none" w:sz="0" w:space="0" w:color="auto"/>
            <w:bottom w:val="none" w:sz="0" w:space="0" w:color="auto"/>
            <w:right w:val="none" w:sz="0" w:space="0" w:color="auto"/>
          </w:divBdr>
        </w:div>
        <w:div w:id="564726499">
          <w:marLeft w:val="0"/>
          <w:marRight w:val="0"/>
          <w:marTop w:val="0"/>
          <w:marBottom w:val="0"/>
          <w:divBdr>
            <w:top w:val="none" w:sz="0" w:space="0" w:color="auto"/>
            <w:left w:val="none" w:sz="0" w:space="0" w:color="auto"/>
            <w:bottom w:val="none" w:sz="0" w:space="0" w:color="auto"/>
            <w:right w:val="none" w:sz="0" w:space="0" w:color="auto"/>
          </w:divBdr>
        </w:div>
        <w:div w:id="564726500">
          <w:marLeft w:val="0"/>
          <w:marRight w:val="0"/>
          <w:marTop w:val="0"/>
          <w:marBottom w:val="0"/>
          <w:divBdr>
            <w:top w:val="none" w:sz="0" w:space="0" w:color="auto"/>
            <w:left w:val="none" w:sz="0" w:space="0" w:color="auto"/>
            <w:bottom w:val="none" w:sz="0" w:space="0" w:color="auto"/>
            <w:right w:val="none" w:sz="0" w:space="0" w:color="auto"/>
          </w:divBdr>
        </w:div>
        <w:div w:id="564726501">
          <w:marLeft w:val="0"/>
          <w:marRight w:val="0"/>
          <w:marTop w:val="0"/>
          <w:marBottom w:val="0"/>
          <w:divBdr>
            <w:top w:val="none" w:sz="0" w:space="0" w:color="auto"/>
            <w:left w:val="none" w:sz="0" w:space="0" w:color="auto"/>
            <w:bottom w:val="none" w:sz="0" w:space="0" w:color="auto"/>
            <w:right w:val="none" w:sz="0" w:space="0" w:color="auto"/>
          </w:divBdr>
        </w:div>
        <w:div w:id="564726502">
          <w:marLeft w:val="0"/>
          <w:marRight w:val="0"/>
          <w:marTop w:val="0"/>
          <w:marBottom w:val="0"/>
          <w:divBdr>
            <w:top w:val="none" w:sz="0" w:space="0" w:color="auto"/>
            <w:left w:val="none" w:sz="0" w:space="0" w:color="auto"/>
            <w:bottom w:val="none" w:sz="0" w:space="0" w:color="auto"/>
            <w:right w:val="none" w:sz="0" w:space="0" w:color="auto"/>
          </w:divBdr>
        </w:div>
        <w:div w:id="564726503">
          <w:marLeft w:val="0"/>
          <w:marRight w:val="0"/>
          <w:marTop w:val="0"/>
          <w:marBottom w:val="0"/>
          <w:divBdr>
            <w:top w:val="none" w:sz="0" w:space="0" w:color="auto"/>
            <w:left w:val="none" w:sz="0" w:space="0" w:color="auto"/>
            <w:bottom w:val="none" w:sz="0" w:space="0" w:color="auto"/>
            <w:right w:val="none" w:sz="0" w:space="0" w:color="auto"/>
          </w:divBdr>
        </w:div>
        <w:div w:id="564726504">
          <w:marLeft w:val="0"/>
          <w:marRight w:val="0"/>
          <w:marTop w:val="0"/>
          <w:marBottom w:val="0"/>
          <w:divBdr>
            <w:top w:val="none" w:sz="0" w:space="0" w:color="auto"/>
            <w:left w:val="none" w:sz="0" w:space="0" w:color="auto"/>
            <w:bottom w:val="none" w:sz="0" w:space="0" w:color="auto"/>
            <w:right w:val="none" w:sz="0" w:space="0" w:color="auto"/>
          </w:divBdr>
        </w:div>
        <w:div w:id="564726505">
          <w:marLeft w:val="0"/>
          <w:marRight w:val="0"/>
          <w:marTop w:val="0"/>
          <w:marBottom w:val="0"/>
          <w:divBdr>
            <w:top w:val="none" w:sz="0" w:space="0" w:color="auto"/>
            <w:left w:val="none" w:sz="0" w:space="0" w:color="auto"/>
            <w:bottom w:val="none" w:sz="0" w:space="0" w:color="auto"/>
            <w:right w:val="none" w:sz="0" w:space="0" w:color="auto"/>
          </w:divBdr>
        </w:div>
        <w:div w:id="564726506">
          <w:marLeft w:val="0"/>
          <w:marRight w:val="0"/>
          <w:marTop w:val="0"/>
          <w:marBottom w:val="0"/>
          <w:divBdr>
            <w:top w:val="none" w:sz="0" w:space="0" w:color="auto"/>
            <w:left w:val="none" w:sz="0" w:space="0" w:color="auto"/>
            <w:bottom w:val="none" w:sz="0" w:space="0" w:color="auto"/>
            <w:right w:val="none" w:sz="0" w:space="0" w:color="auto"/>
          </w:divBdr>
        </w:div>
        <w:div w:id="564726507">
          <w:marLeft w:val="0"/>
          <w:marRight w:val="0"/>
          <w:marTop w:val="0"/>
          <w:marBottom w:val="0"/>
          <w:divBdr>
            <w:top w:val="none" w:sz="0" w:space="0" w:color="auto"/>
            <w:left w:val="none" w:sz="0" w:space="0" w:color="auto"/>
            <w:bottom w:val="none" w:sz="0" w:space="0" w:color="auto"/>
            <w:right w:val="none" w:sz="0" w:space="0" w:color="auto"/>
          </w:divBdr>
        </w:div>
        <w:div w:id="564726508">
          <w:marLeft w:val="0"/>
          <w:marRight w:val="0"/>
          <w:marTop w:val="0"/>
          <w:marBottom w:val="0"/>
          <w:divBdr>
            <w:top w:val="none" w:sz="0" w:space="0" w:color="auto"/>
            <w:left w:val="none" w:sz="0" w:space="0" w:color="auto"/>
            <w:bottom w:val="none" w:sz="0" w:space="0" w:color="auto"/>
            <w:right w:val="none" w:sz="0" w:space="0" w:color="auto"/>
          </w:divBdr>
        </w:div>
        <w:div w:id="564726509">
          <w:marLeft w:val="0"/>
          <w:marRight w:val="0"/>
          <w:marTop w:val="0"/>
          <w:marBottom w:val="0"/>
          <w:divBdr>
            <w:top w:val="none" w:sz="0" w:space="0" w:color="auto"/>
            <w:left w:val="none" w:sz="0" w:space="0" w:color="auto"/>
            <w:bottom w:val="none" w:sz="0" w:space="0" w:color="auto"/>
            <w:right w:val="none" w:sz="0" w:space="0" w:color="auto"/>
          </w:divBdr>
        </w:div>
        <w:div w:id="564726510">
          <w:marLeft w:val="0"/>
          <w:marRight w:val="0"/>
          <w:marTop w:val="0"/>
          <w:marBottom w:val="0"/>
          <w:divBdr>
            <w:top w:val="none" w:sz="0" w:space="0" w:color="auto"/>
            <w:left w:val="none" w:sz="0" w:space="0" w:color="auto"/>
            <w:bottom w:val="none" w:sz="0" w:space="0" w:color="auto"/>
            <w:right w:val="none" w:sz="0" w:space="0" w:color="auto"/>
          </w:divBdr>
        </w:div>
        <w:div w:id="564726512">
          <w:marLeft w:val="0"/>
          <w:marRight w:val="0"/>
          <w:marTop w:val="0"/>
          <w:marBottom w:val="0"/>
          <w:divBdr>
            <w:top w:val="none" w:sz="0" w:space="0" w:color="auto"/>
            <w:left w:val="none" w:sz="0" w:space="0" w:color="auto"/>
            <w:bottom w:val="none" w:sz="0" w:space="0" w:color="auto"/>
            <w:right w:val="none" w:sz="0" w:space="0" w:color="auto"/>
          </w:divBdr>
        </w:div>
        <w:div w:id="564726513">
          <w:marLeft w:val="0"/>
          <w:marRight w:val="0"/>
          <w:marTop w:val="0"/>
          <w:marBottom w:val="0"/>
          <w:divBdr>
            <w:top w:val="none" w:sz="0" w:space="0" w:color="auto"/>
            <w:left w:val="none" w:sz="0" w:space="0" w:color="auto"/>
            <w:bottom w:val="none" w:sz="0" w:space="0" w:color="auto"/>
            <w:right w:val="none" w:sz="0" w:space="0" w:color="auto"/>
          </w:divBdr>
        </w:div>
        <w:div w:id="564726514">
          <w:marLeft w:val="0"/>
          <w:marRight w:val="0"/>
          <w:marTop w:val="0"/>
          <w:marBottom w:val="0"/>
          <w:divBdr>
            <w:top w:val="none" w:sz="0" w:space="0" w:color="auto"/>
            <w:left w:val="none" w:sz="0" w:space="0" w:color="auto"/>
            <w:bottom w:val="none" w:sz="0" w:space="0" w:color="auto"/>
            <w:right w:val="none" w:sz="0" w:space="0" w:color="auto"/>
          </w:divBdr>
        </w:div>
        <w:div w:id="564726515">
          <w:marLeft w:val="0"/>
          <w:marRight w:val="0"/>
          <w:marTop w:val="0"/>
          <w:marBottom w:val="0"/>
          <w:divBdr>
            <w:top w:val="none" w:sz="0" w:space="0" w:color="auto"/>
            <w:left w:val="none" w:sz="0" w:space="0" w:color="auto"/>
            <w:bottom w:val="none" w:sz="0" w:space="0" w:color="auto"/>
            <w:right w:val="none" w:sz="0" w:space="0" w:color="auto"/>
          </w:divBdr>
        </w:div>
        <w:div w:id="564726516">
          <w:marLeft w:val="0"/>
          <w:marRight w:val="0"/>
          <w:marTop w:val="0"/>
          <w:marBottom w:val="0"/>
          <w:divBdr>
            <w:top w:val="none" w:sz="0" w:space="0" w:color="auto"/>
            <w:left w:val="none" w:sz="0" w:space="0" w:color="auto"/>
            <w:bottom w:val="none" w:sz="0" w:space="0" w:color="auto"/>
            <w:right w:val="none" w:sz="0" w:space="0" w:color="auto"/>
          </w:divBdr>
        </w:div>
        <w:div w:id="564726517">
          <w:marLeft w:val="0"/>
          <w:marRight w:val="0"/>
          <w:marTop w:val="0"/>
          <w:marBottom w:val="0"/>
          <w:divBdr>
            <w:top w:val="none" w:sz="0" w:space="0" w:color="auto"/>
            <w:left w:val="none" w:sz="0" w:space="0" w:color="auto"/>
            <w:bottom w:val="none" w:sz="0" w:space="0" w:color="auto"/>
            <w:right w:val="none" w:sz="0" w:space="0" w:color="auto"/>
          </w:divBdr>
        </w:div>
        <w:div w:id="564726518">
          <w:marLeft w:val="0"/>
          <w:marRight w:val="0"/>
          <w:marTop w:val="0"/>
          <w:marBottom w:val="0"/>
          <w:divBdr>
            <w:top w:val="none" w:sz="0" w:space="0" w:color="auto"/>
            <w:left w:val="none" w:sz="0" w:space="0" w:color="auto"/>
            <w:bottom w:val="none" w:sz="0" w:space="0" w:color="auto"/>
            <w:right w:val="none" w:sz="0" w:space="0" w:color="auto"/>
          </w:divBdr>
        </w:div>
        <w:div w:id="564726519">
          <w:marLeft w:val="0"/>
          <w:marRight w:val="0"/>
          <w:marTop w:val="0"/>
          <w:marBottom w:val="0"/>
          <w:divBdr>
            <w:top w:val="none" w:sz="0" w:space="0" w:color="auto"/>
            <w:left w:val="none" w:sz="0" w:space="0" w:color="auto"/>
            <w:bottom w:val="none" w:sz="0" w:space="0" w:color="auto"/>
            <w:right w:val="none" w:sz="0" w:space="0" w:color="auto"/>
          </w:divBdr>
        </w:div>
        <w:div w:id="564726520">
          <w:marLeft w:val="0"/>
          <w:marRight w:val="0"/>
          <w:marTop w:val="0"/>
          <w:marBottom w:val="0"/>
          <w:divBdr>
            <w:top w:val="none" w:sz="0" w:space="0" w:color="auto"/>
            <w:left w:val="none" w:sz="0" w:space="0" w:color="auto"/>
            <w:bottom w:val="none" w:sz="0" w:space="0" w:color="auto"/>
            <w:right w:val="none" w:sz="0" w:space="0" w:color="auto"/>
          </w:divBdr>
        </w:div>
        <w:div w:id="564726521">
          <w:marLeft w:val="0"/>
          <w:marRight w:val="0"/>
          <w:marTop w:val="0"/>
          <w:marBottom w:val="0"/>
          <w:divBdr>
            <w:top w:val="none" w:sz="0" w:space="0" w:color="auto"/>
            <w:left w:val="none" w:sz="0" w:space="0" w:color="auto"/>
            <w:bottom w:val="none" w:sz="0" w:space="0" w:color="auto"/>
            <w:right w:val="none" w:sz="0" w:space="0" w:color="auto"/>
          </w:divBdr>
        </w:div>
        <w:div w:id="564726522">
          <w:marLeft w:val="0"/>
          <w:marRight w:val="0"/>
          <w:marTop w:val="0"/>
          <w:marBottom w:val="0"/>
          <w:divBdr>
            <w:top w:val="none" w:sz="0" w:space="0" w:color="auto"/>
            <w:left w:val="none" w:sz="0" w:space="0" w:color="auto"/>
            <w:bottom w:val="none" w:sz="0" w:space="0" w:color="auto"/>
            <w:right w:val="none" w:sz="0" w:space="0" w:color="auto"/>
          </w:divBdr>
        </w:div>
        <w:div w:id="564726523">
          <w:marLeft w:val="0"/>
          <w:marRight w:val="0"/>
          <w:marTop w:val="0"/>
          <w:marBottom w:val="0"/>
          <w:divBdr>
            <w:top w:val="none" w:sz="0" w:space="0" w:color="auto"/>
            <w:left w:val="none" w:sz="0" w:space="0" w:color="auto"/>
            <w:bottom w:val="none" w:sz="0" w:space="0" w:color="auto"/>
            <w:right w:val="none" w:sz="0" w:space="0" w:color="auto"/>
          </w:divBdr>
        </w:div>
        <w:div w:id="56472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3699</Characters>
  <Application>Microsoft Office Word</Application>
  <DocSecurity>0</DocSecurity>
  <Lines>30</Lines>
  <Paragraphs>8</Paragraphs>
  <ScaleCrop>false</ScaleCrop>
  <Company>WF</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fengjie</dc:creator>
  <cp:keywords/>
  <dc:description/>
  <cp:lastModifiedBy>fengjie</cp:lastModifiedBy>
  <cp:revision>3</cp:revision>
  <dcterms:created xsi:type="dcterms:W3CDTF">2025-01-26T07:05:00Z</dcterms:created>
  <dcterms:modified xsi:type="dcterms:W3CDTF">2025-01-26T07:05:00Z</dcterms:modified>
</cp:coreProperties>
</file>